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ED" w:rsidRPr="001A5BB7" w:rsidRDefault="0058500E" w:rsidP="0058500E">
      <w:pPr>
        <w:spacing w:after="0" w:line="240" w:lineRule="auto"/>
        <w:jc w:val="center"/>
        <w:rPr>
          <w:b/>
          <w:sz w:val="32"/>
          <w:szCs w:val="32"/>
        </w:rPr>
      </w:pPr>
      <w:r w:rsidRPr="001A5BB7">
        <w:rPr>
          <w:b/>
          <w:sz w:val="32"/>
          <w:szCs w:val="32"/>
        </w:rPr>
        <w:t xml:space="preserve">Отчет </w:t>
      </w:r>
    </w:p>
    <w:p w:rsidR="00055AEE" w:rsidRDefault="00435AED" w:rsidP="0058500E">
      <w:pPr>
        <w:spacing w:after="0" w:line="240" w:lineRule="auto"/>
        <w:jc w:val="center"/>
        <w:rPr>
          <w:b/>
          <w:sz w:val="32"/>
          <w:szCs w:val="32"/>
        </w:rPr>
      </w:pPr>
      <w:r w:rsidRPr="001A5BB7">
        <w:rPr>
          <w:b/>
          <w:sz w:val="32"/>
          <w:szCs w:val="32"/>
        </w:rPr>
        <w:t xml:space="preserve">о работе </w:t>
      </w:r>
      <w:r w:rsidR="0084747F">
        <w:rPr>
          <w:b/>
          <w:sz w:val="32"/>
          <w:szCs w:val="32"/>
        </w:rPr>
        <w:t>Волгоградского</w:t>
      </w:r>
    </w:p>
    <w:p w:rsidR="0058500E" w:rsidRPr="001A5BB7" w:rsidRDefault="00435AED" w:rsidP="0058500E">
      <w:pPr>
        <w:spacing w:after="0" w:line="240" w:lineRule="auto"/>
        <w:jc w:val="center"/>
        <w:rPr>
          <w:b/>
          <w:sz w:val="32"/>
          <w:szCs w:val="32"/>
        </w:rPr>
      </w:pPr>
      <w:r w:rsidRPr="001A5BB7">
        <w:rPr>
          <w:b/>
          <w:sz w:val="32"/>
          <w:szCs w:val="32"/>
        </w:rPr>
        <w:t xml:space="preserve">регионального </w:t>
      </w:r>
      <w:r w:rsidR="00055AEE">
        <w:rPr>
          <w:b/>
          <w:sz w:val="32"/>
          <w:szCs w:val="32"/>
        </w:rPr>
        <w:t>отделения АЕВИС 2023</w:t>
      </w:r>
      <w:r w:rsidR="0058500E" w:rsidRPr="001A5BB7">
        <w:rPr>
          <w:b/>
          <w:sz w:val="32"/>
          <w:szCs w:val="32"/>
        </w:rPr>
        <w:t>г.</w:t>
      </w:r>
    </w:p>
    <w:p w:rsidR="0058500E" w:rsidRDefault="0058500E" w:rsidP="0058500E">
      <w:pPr>
        <w:spacing w:after="0" w:line="240" w:lineRule="auto"/>
        <w:rPr>
          <w:b/>
          <w:szCs w:val="24"/>
        </w:rPr>
      </w:pPr>
    </w:p>
    <w:p w:rsidR="00435AED" w:rsidRPr="007C49BE" w:rsidRDefault="00435AED" w:rsidP="00435AED">
      <w:pPr>
        <w:spacing w:after="0" w:line="240" w:lineRule="auto"/>
        <w:jc w:val="right"/>
        <w:rPr>
          <w:szCs w:val="24"/>
        </w:rPr>
      </w:pPr>
      <w:r w:rsidRPr="007C49BE">
        <w:rPr>
          <w:szCs w:val="24"/>
        </w:rPr>
        <w:t>Отчет утвержден</w:t>
      </w:r>
    </w:p>
    <w:p w:rsidR="00435AED" w:rsidRPr="007C49BE" w:rsidRDefault="0058500E" w:rsidP="00435AED">
      <w:pPr>
        <w:spacing w:after="0" w:line="240" w:lineRule="auto"/>
        <w:jc w:val="right"/>
        <w:rPr>
          <w:szCs w:val="24"/>
        </w:rPr>
      </w:pPr>
      <w:r w:rsidRPr="007C49BE">
        <w:rPr>
          <w:szCs w:val="24"/>
        </w:rPr>
        <w:t xml:space="preserve">на </w:t>
      </w:r>
      <w:r w:rsidR="00435AED" w:rsidRPr="007C49BE">
        <w:rPr>
          <w:szCs w:val="24"/>
        </w:rPr>
        <w:t>собрании членов</w:t>
      </w:r>
    </w:p>
    <w:p w:rsidR="0058500E" w:rsidRPr="007C49BE" w:rsidRDefault="0084747F" w:rsidP="00435AED">
      <w:pPr>
        <w:spacing w:after="0" w:line="240" w:lineRule="auto"/>
        <w:jc w:val="right"/>
        <w:rPr>
          <w:szCs w:val="24"/>
        </w:rPr>
      </w:pPr>
      <w:r w:rsidRPr="007C49BE">
        <w:rPr>
          <w:szCs w:val="24"/>
        </w:rPr>
        <w:t>Волгоградского</w:t>
      </w:r>
      <w:r w:rsidR="0058500E" w:rsidRPr="007C49BE">
        <w:rPr>
          <w:szCs w:val="24"/>
        </w:rPr>
        <w:t xml:space="preserve"> отделения АЕВИС</w:t>
      </w:r>
    </w:p>
    <w:p w:rsidR="00435AED" w:rsidRPr="007C49BE" w:rsidRDefault="00435AED" w:rsidP="00435AED">
      <w:pPr>
        <w:spacing w:after="0" w:line="240" w:lineRule="auto"/>
        <w:jc w:val="right"/>
        <w:rPr>
          <w:szCs w:val="24"/>
        </w:rPr>
      </w:pPr>
    </w:p>
    <w:p w:rsidR="00435AED" w:rsidRPr="007C49BE" w:rsidRDefault="00927226" w:rsidP="00435AED">
      <w:pPr>
        <w:spacing w:after="0" w:line="240" w:lineRule="auto"/>
        <w:jc w:val="right"/>
        <w:rPr>
          <w:szCs w:val="24"/>
        </w:rPr>
      </w:pPr>
      <w:r w:rsidRPr="007C49BE">
        <w:rPr>
          <w:szCs w:val="24"/>
        </w:rPr>
        <w:t>«</w:t>
      </w:r>
      <w:r w:rsidR="004A3E90">
        <w:rPr>
          <w:szCs w:val="24"/>
        </w:rPr>
        <w:t>10</w:t>
      </w:r>
      <w:r w:rsidR="00435AED" w:rsidRPr="007C49BE">
        <w:rPr>
          <w:szCs w:val="24"/>
        </w:rPr>
        <w:t>»</w:t>
      </w:r>
      <w:r w:rsidR="00A215E0">
        <w:rPr>
          <w:szCs w:val="24"/>
        </w:rPr>
        <w:t xml:space="preserve"> апреля 2023</w:t>
      </w:r>
      <w:r w:rsidR="00435AED" w:rsidRPr="007C49BE">
        <w:rPr>
          <w:szCs w:val="24"/>
        </w:rPr>
        <w:t xml:space="preserve"> г.</w:t>
      </w:r>
    </w:p>
    <w:p w:rsidR="00927226" w:rsidRPr="007C49BE" w:rsidRDefault="00927226" w:rsidP="00435AED">
      <w:pPr>
        <w:spacing w:after="0" w:line="240" w:lineRule="auto"/>
        <w:jc w:val="right"/>
        <w:rPr>
          <w:szCs w:val="24"/>
        </w:rPr>
      </w:pPr>
    </w:p>
    <w:p w:rsidR="000408B0" w:rsidRPr="00055AEE" w:rsidRDefault="000408B0" w:rsidP="00435AED">
      <w:pPr>
        <w:spacing w:after="0" w:line="240" w:lineRule="auto"/>
        <w:jc w:val="right"/>
        <w:rPr>
          <w:szCs w:val="24"/>
          <w:highlight w:val="yellow"/>
        </w:rPr>
      </w:pPr>
      <w:r w:rsidRPr="007C49BE">
        <w:rPr>
          <w:szCs w:val="24"/>
        </w:rPr>
        <w:t xml:space="preserve">Председатель </w:t>
      </w:r>
      <w:r w:rsidR="00927226" w:rsidRPr="007C49BE">
        <w:rPr>
          <w:szCs w:val="24"/>
        </w:rPr>
        <w:t xml:space="preserve">бюро </w:t>
      </w:r>
      <w:proofErr w:type="spellStart"/>
      <w:r w:rsidR="0016123A" w:rsidRPr="00A215E0">
        <w:rPr>
          <w:szCs w:val="24"/>
        </w:rPr>
        <w:t>ВолГУ</w:t>
      </w:r>
      <w:proofErr w:type="spellEnd"/>
      <w:r w:rsidRPr="00A215E0">
        <w:rPr>
          <w:szCs w:val="24"/>
        </w:rPr>
        <w:t xml:space="preserve"> АЕВИС</w:t>
      </w:r>
    </w:p>
    <w:p w:rsidR="000408B0" w:rsidRPr="00055AEE" w:rsidRDefault="000408B0" w:rsidP="00435AED">
      <w:pPr>
        <w:spacing w:after="0" w:line="240" w:lineRule="auto"/>
        <w:jc w:val="right"/>
        <w:rPr>
          <w:szCs w:val="24"/>
          <w:highlight w:val="yellow"/>
        </w:rPr>
      </w:pPr>
    </w:p>
    <w:p w:rsidR="00435AED" w:rsidRPr="007C49BE" w:rsidRDefault="0016123A" w:rsidP="00435AED">
      <w:pPr>
        <w:spacing w:after="0" w:line="240" w:lineRule="auto"/>
        <w:jc w:val="right"/>
        <w:rPr>
          <w:szCs w:val="24"/>
        </w:rPr>
      </w:pPr>
      <w:r w:rsidRPr="00A215E0">
        <w:rPr>
          <w:szCs w:val="24"/>
        </w:rPr>
        <w:t xml:space="preserve">Е.Ф. </w:t>
      </w:r>
      <w:proofErr w:type="spellStart"/>
      <w:r w:rsidRPr="00A215E0">
        <w:rPr>
          <w:szCs w:val="24"/>
        </w:rPr>
        <w:t>Парубочая</w:t>
      </w:r>
      <w:proofErr w:type="spellEnd"/>
    </w:p>
    <w:p w:rsidR="0058500E" w:rsidRPr="007C49BE" w:rsidRDefault="0058500E" w:rsidP="00435AED">
      <w:pPr>
        <w:spacing w:after="0" w:line="240" w:lineRule="auto"/>
        <w:jc w:val="right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58500E" w:rsidRPr="007C49BE" w:rsidRDefault="0058500E" w:rsidP="0058500E">
      <w:pPr>
        <w:spacing w:after="0" w:line="240" w:lineRule="auto"/>
        <w:rPr>
          <w:szCs w:val="24"/>
        </w:rPr>
      </w:pPr>
    </w:p>
    <w:p w:rsidR="00F7627B" w:rsidRPr="007C49BE" w:rsidRDefault="00F7627B" w:rsidP="0058500E">
      <w:pPr>
        <w:spacing w:after="0" w:line="240" w:lineRule="auto"/>
        <w:rPr>
          <w:b/>
          <w:i/>
          <w:szCs w:val="24"/>
        </w:rPr>
      </w:pPr>
    </w:p>
    <w:p w:rsidR="0058500E" w:rsidRPr="007C49BE" w:rsidRDefault="0058500E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1A5BB7" w:rsidRPr="007C49BE" w:rsidRDefault="001A5BB7" w:rsidP="0058500E">
      <w:pPr>
        <w:spacing w:after="0" w:line="240" w:lineRule="auto"/>
        <w:jc w:val="right"/>
        <w:rPr>
          <w:b/>
          <w:i/>
          <w:szCs w:val="24"/>
        </w:rPr>
      </w:pPr>
    </w:p>
    <w:p w:rsidR="00A949E0" w:rsidRPr="007C49BE" w:rsidRDefault="00A949E0" w:rsidP="0058500E">
      <w:pPr>
        <w:spacing w:after="0" w:line="240" w:lineRule="auto"/>
        <w:rPr>
          <w:szCs w:val="24"/>
        </w:rPr>
      </w:pPr>
    </w:p>
    <w:p w:rsidR="000752C3" w:rsidRPr="00A215E0" w:rsidRDefault="00FF1E49" w:rsidP="00055AE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Мероприятия</w:t>
      </w:r>
    </w:p>
    <w:p w:rsidR="009F1B12" w:rsidRPr="007C49BE" w:rsidRDefault="009F1B12" w:rsidP="0058500E">
      <w:pPr>
        <w:spacing w:after="0" w:line="240" w:lineRule="auto"/>
        <w:rPr>
          <w:szCs w:val="24"/>
        </w:rPr>
      </w:pPr>
    </w:p>
    <w:p w:rsidR="00F2402A" w:rsidRPr="00A215E0" w:rsidRDefault="00F2402A" w:rsidP="001103A3">
      <w:pPr>
        <w:spacing w:after="0" w:line="240" w:lineRule="auto"/>
        <w:rPr>
          <w:szCs w:val="24"/>
        </w:rPr>
      </w:pPr>
      <w:r>
        <w:rPr>
          <w:szCs w:val="24"/>
        </w:rPr>
        <w:t>05</w:t>
      </w:r>
      <w:r w:rsidR="00F26786">
        <w:rPr>
          <w:szCs w:val="24"/>
        </w:rPr>
        <w:t xml:space="preserve">, 06 ноября </w:t>
      </w:r>
      <w:r>
        <w:rPr>
          <w:szCs w:val="24"/>
        </w:rPr>
        <w:t>2020 г.</w:t>
      </w:r>
      <w:r>
        <w:rPr>
          <w:rFonts w:eastAsia="Times New Roman"/>
          <w:iCs/>
          <w:szCs w:val="24"/>
          <w:lang w:eastAsia="ru-RU"/>
        </w:rPr>
        <w:t xml:space="preserve"> – </w:t>
      </w:r>
      <w:r>
        <w:rPr>
          <w:szCs w:val="24"/>
        </w:rPr>
        <w:t>круглый</w:t>
      </w:r>
      <w:r w:rsidR="00FF1E49">
        <w:rPr>
          <w:szCs w:val="24"/>
        </w:rPr>
        <w:t xml:space="preserve"> </w:t>
      </w:r>
      <w:r>
        <w:rPr>
          <w:szCs w:val="24"/>
        </w:rPr>
        <w:t>стол</w:t>
      </w:r>
      <w:r w:rsidRPr="00E22C2C">
        <w:rPr>
          <w:szCs w:val="24"/>
        </w:rPr>
        <w:t xml:space="preserve"> «</w:t>
      </w:r>
      <w:r>
        <w:rPr>
          <w:szCs w:val="24"/>
        </w:rPr>
        <w:t>Роль гуманитарного взаимодействия и молодежной дипломатии на пространстве ЕС-ЕАЭС».</w:t>
      </w:r>
      <w:r w:rsidR="0016123A">
        <w:rPr>
          <w:szCs w:val="24"/>
        </w:rPr>
        <w:t xml:space="preserve"> С участием экспертов из Германии</w:t>
      </w:r>
      <w:r w:rsidR="0016123A" w:rsidRPr="00A215E0">
        <w:rPr>
          <w:szCs w:val="24"/>
        </w:rPr>
        <w:t xml:space="preserve">, </w:t>
      </w:r>
      <w:r w:rsidR="0016123A">
        <w:rPr>
          <w:szCs w:val="24"/>
        </w:rPr>
        <w:t>Казахстана</w:t>
      </w:r>
      <w:r w:rsidR="0016123A" w:rsidRPr="00A215E0">
        <w:rPr>
          <w:szCs w:val="24"/>
        </w:rPr>
        <w:t>,</w:t>
      </w:r>
      <w:r w:rsidR="0016123A">
        <w:rPr>
          <w:szCs w:val="24"/>
        </w:rPr>
        <w:t xml:space="preserve"> Армении и России</w:t>
      </w:r>
      <w:r w:rsidR="0016123A" w:rsidRPr="00A215E0">
        <w:rPr>
          <w:szCs w:val="24"/>
        </w:rPr>
        <w:t>.</w:t>
      </w:r>
    </w:p>
    <w:p w:rsidR="00064B9C" w:rsidRPr="00A215E0" w:rsidRDefault="00064B9C" w:rsidP="001103A3">
      <w:pPr>
        <w:spacing w:after="0" w:line="240" w:lineRule="auto"/>
        <w:rPr>
          <w:szCs w:val="24"/>
        </w:rPr>
      </w:pPr>
    </w:p>
    <w:p w:rsidR="00440837" w:rsidRDefault="00440837" w:rsidP="001103A3">
      <w:pPr>
        <w:spacing w:after="0" w:line="240" w:lineRule="auto"/>
        <w:rPr>
          <w:szCs w:val="24"/>
        </w:rPr>
      </w:pPr>
      <w:r>
        <w:rPr>
          <w:szCs w:val="24"/>
        </w:rPr>
        <w:t xml:space="preserve">29 октября </w:t>
      </w:r>
      <w:r w:rsidR="001103A3">
        <w:rPr>
          <w:rFonts w:eastAsia="Times New Roman"/>
          <w:iCs/>
          <w:szCs w:val="24"/>
          <w:lang w:eastAsia="ru-RU"/>
        </w:rPr>
        <w:t>–</w:t>
      </w:r>
      <w:r>
        <w:rPr>
          <w:szCs w:val="24"/>
        </w:rPr>
        <w:t xml:space="preserve"> 30 октября 2020 г.</w:t>
      </w:r>
      <w:r w:rsidR="00DD54E4">
        <w:rPr>
          <w:szCs w:val="24"/>
        </w:rPr>
        <w:t xml:space="preserve"> </w:t>
      </w:r>
      <w:r w:rsidR="00BD72B6">
        <w:rPr>
          <w:rFonts w:eastAsia="Times New Roman"/>
          <w:iCs/>
          <w:szCs w:val="24"/>
          <w:lang w:eastAsia="ru-RU"/>
        </w:rPr>
        <w:t xml:space="preserve">– </w:t>
      </w:r>
      <w:r>
        <w:rPr>
          <w:szCs w:val="24"/>
        </w:rPr>
        <w:t>Международный форум «Волгоградский диалог»</w:t>
      </w:r>
    </w:p>
    <w:p w:rsidR="00E1381B" w:rsidRDefault="00F26786" w:rsidP="001103A3">
      <w:pPr>
        <w:tabs>
          <w:tab w:val="left" w:pos="3300"/>
        </w:tabs>
        <w:spacing w:after="0" w:line="240" w:lineRule="auto"/>
        <w:rPr>
          <w:szCs w:val="24"/>
        </w:rPr>
      </w:pPr>
      <w:r>
        <w:rPr>
          <w:szCs w:val="24"/>
        </w:rPr>
        <w:t xml:space="preserve">26 ноября </w:t>
      </w:r>
      <w:r w:rsidR="00E1381B">
        <w:rPr>
          <w:szCs w:val="24"/>
        </w:rPr>
        <w:t>2020 г.</w:t>
      </w:r>
      <w:r w:rsidR="00E1381B">
        <w:rPr>
          <w:rFonts w:eastAsia="Times New Roman"/>
          <w:iCs/>
          <w:szCs w:val="24"/>
          <w:lang w:eastAsia="ru-RU"/>
        </w:rPr>
        <w:t xml:space="preserve"> – </w:t>
      </w:r>
      <w:r w:rsidR="00E1381B">
        <w:rPr>
          <w:szCs w:val="24"/>
        </w:rPr>
        <w:t>круглыйстол «ЕС-Россия: 10 лет спустя».</w:t>
      </w:r>
    </w:p>
    <w:p w:rsidR="00064B9C" w:rsidRDefault="00064B9C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440837" w:rsidRDefault="00F26786" w:rsidP="001103A3">
      <w:pPr>
        <w:tabs>
          <w:tab w:val="left" w:pos="3300"/>
        </w:tabs>
        <w:spacing w:after="0" w:line="240" w:lineRule="auto"/>
        <w:rPr>
          <w:szCs w:val="24"/>
        </w:rPr>
      </w:pPr>
      <w:r>
        <w:rPr>
          <w:szCs w:val="24"/>
        </w:rPr>
        <w:t>11,</w:t>
      </w:r>
      <w:r w:rsidR="00F3536F">
        <w:rPr>
          <w:szCs w:val="24"/>
        </w:rPr>
        <w:t xml:space="preserve"> </w:t>
      </w:r>
      <w:r>
        <w:rPr>
          <w:szCs w:val="24"/>
        </w:rPr>
        <w:t xml:space="preserve">12 декабря </w:t>
      </w:r>
      <w:r w:rsidR="00E1381B">
        <w:rPr>
          <w:szCs w:val="24"/>
        </w:rPr>
        <w:t>2020 г.</w:t>
      </w:r>
      <w:r w:rsidR="00E1381B">
        <w:rPr>
          <w:rFonts w:eastAsia="Times New Roman"/>
          <w:iCs/>
          <w:szCs w:val="24"/>
          <w:lang w:eastAsia="ru-RU"/>
        </w:rPr>
        <w:t xml:space="preserve"> – </w:t>
      </w:r>
      <w:r w:rsidR="00E1381B">
        <w:rPr>
          <w:szCs w:val="24"/>
        </w:rPr>
        <w:t>международная конференция молодых исследователей «Международные отнош</w:t>
      </w:r>
      <w:r w:rsidR="00BD72B6">
        <w:rPr>
          <w:szCs w:val="24"/>
        </w:rPr>
        <w:t xml:space="preserve">ения и глобальная безопасность» совместно с </w:t>
      </w:r>
      <w:r w:rsidR="00440837">
        <w:rPr>
          <w:szCs w:val="24"/>
        </w:rPr>
        <w:t>Институт</w:t>
      </w:r>
      <w:r w:rsidR="00BD72B6">
        <w:rPr>
          <w:szCs w:val="24"/>
        </w:rPr>
        <w:t>ом</w:t>
      </w:r>
      <w:r w:rsidR="00440837">
        <w:rPr>
          <w:szCs w:val="24"/>
        </w:rPr>
        <w:t xml:space="preserve"> дипломатии Академии государственной службы при През</w:t>
      </w:r>
      <w:r w:rsidR="00064B9C">
        <w:rPr>
          <w:szCs w:val="24"/>
        </w:rPr>
        <w:t>иденте Республики Казахстан</w:t>
      </w:r>
      <w:r w:rsidR="00BD72B6" w:rsidRPr="00BD72B6">
        <w:rPr>
          <w:szCs w:val="24"/>
        </w:rPr>
        <w:t>.</w:t>
      </w:r>
    </w:p>
    <w:p w:rsidR="00064B9C" w:rsidRPr="00BD72B6" w:rsidRDefault="00064B9C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440837" w:rsidRDefault="00BD72B6" w:rsidP="001103A3">
      <w:pPr>
        <w:tabs>
          <w:tab w:val="left" w:pos="3300"/>
        </w:tabs>
        <w:spacing w:after="0" w:line="240" w:lineRule="auto"/>
        <w:rPr>
          <w:szCs w:val="24"/>
        </w:rPr>
      </w:pPr>
      <w:r>
        <w:rPr>
          <w:szCs w:val="24"/>
        </w:rPr>
        <w:t>15 мая 2020 г.</w:t>
      </w:r>
      <w:r w:rsidRPr="00BD72B6">
        <w:rPr>
          <w:szCs w:val="24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Pr="00BD72B6">
        <w:rPr>
          <w:szCs w:val="24"/>
        </w:rPr>
        <w:t xml:space="preserve"> </w:t>
      </w:r>
      <w:r>
        <w:rPr>
          <w:szCs w:val="24"/>
        </w:rPr>
        <w:t>о</w:t>
      </w:r>
      <w:r w:rsidR="00440837">
        <w:rPr>
          <w:szCs w:val="24"/>
        </w:rPr>
        <w:t xml:space="preserve">нлайн-лекция преподавателя Колледжа Европы (г. Брюгге, Королевство Бельгия) </w:t>
      </w:r>
      <w:proofErr w:type="spellStart"/>
      <w:r w:rsidR="00440837">
        <w:rPr>
          <w:szCs w:val="24"/>
        </w:rPr>
        <w:t>Мариуша</w:t>
      </w:r>
      <w:proofErr w:type="spellEnd"/>
      <w:r w:rsidR="001103A3">
        <w:rPr>
          <w:szCs w:val="24"/>
        </w:rPr>
        <w:t xml:space="preserve"> </w:t>
      </w:r>
      <w:proofErr w:type="spellStart"/>
      <w:r w:rsidR="00440837">
        <w:rPr>
          <w:szCs w:val="24"/>
        </w:rPr>
        <w:t>Щельски</w:t>
      </w:r>
      <w:proofErr w:type="spellEnd"/>
      <w:r w:rsidR="00440837">
        <w:rPr>
          <w:szCs w:val="24"/>
        </w:rPr>
        <w:t xml:space="preserve"> </w:t>
      </w:r>
      <w:r w:rsidR="00FF1E49">
        <w:rPr>
          <w:szCs w:val="24"/>
        </w:rPr>
        <w:t xml:space="preserve">выступил </w:t>
      </w:r>
      <w:r w:rsidR="00440837">
        <w:rPr>
          <w:szCs w:val="24"/>
        </w:rPr>
        <w:t>для с</w:t>
      </w:r>
      <w:r w:rsidR="00543D45">
        <w:rPr>
          <w:szCs w:val="24"/>
        </w:rPr>
        <w:t xml:space="preserve">тудентов </w:t>
      </w:r>
      <w:r w:rsidR="00440837">
        <w:rPr>
          <w:szCs w:val="24"/>
        </w:rPr>
        <w:t xml:space="preserve">на тему </w:t>
      </w:r>
      <w:r w:rsidR="00440837" w:rsidRPr="002C62A5">
        <w:rPr>
          <w:szCs w:val="24"/>
        </w:rPr>
        <w:t>«</w:t>
      </w:r>
      <w:r w:rsidR="00440837">
        <w:rPr>
          <w:szCs w:val="24"/>
        </w:rPr>
        <w:t xml:space="preserve">Изменится ли риторика и политика популистов Европейского Союза после пандемии </w:t>
      </w:r>
      <w:r w:rsidR="00440837">
        <w:rPr>
          <w:szCs w:val="24"/>
          <w:lang w:val="en-US"/>
        </w:rPr>
        <w:t>COVID</w:t>
      </w:r>
      <w:r w:rsidR="00440837" w:rsidRPr="005C6594">
        <w:rPr>
          <w:szCs w:val="24"/>
        </w:rPr>
        <w:t>-19</w:t>
      </w:r>
      <w:r w:rsidR="00440837">
        <w:rPr>
          <w:szCs w:val="24"/>
        </w:rPr>
        <w:t>?»</w:t>
      </w:r>
      <w:r w:rsidR="00064B9C" w:rsidRPr="00064B9C">
        <w:rPr>
          <w:szCs w:val="24"/>
        </w:rPr>
        <w:t>.</w:t>
      </w:r>
    </w:p>
    <w:p w:rsidR="00440837" w:rsidRDefault="00440837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440837" w:rsidRDefault="00BD72B6" w:rsidP="001103A3">
      <w:pPr>
        <w:spacing w:after="0" w:line="240" w:lineRule="auto"/>
        <w:rPr>
          <w:szCs w:val="24"/>
        </w:rPr>
      </w:pPr>
      <w:r>
        <w:rPr>
          <w:szCs w:val="24"/>
        </w:rPr>
        <w:t xml:space="preserve">3 июня </w:t>
      </w:r>
      <w:r w:rsidRPr="00E22C2C">
        <w:rPr>
          <w:szCs w:val="24"/>
        </w:rPr>
        <w:t>2020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>
        <w:rPr>
          <w:szCs w:val="24"/>
        </w:rPr>
        <w:t xml:space="preserve"> «Новая стратегия ЕС в Центральной Азии»</w:t>
      </w:r>
      <w:r w:rsidRPr="00BD72B6">
        <w:rPr>
          <w:szCs w:val="24"/>
        </w:rPr>
        <w:t>.</w:t>
      </w:r>
      <w:r w:rsidR="00FF1E49">
        <w:rPr>
          <w:szCs w:val="24"/>
        </w:rPr>
        <w:t xml:space="preserve"> </w:t>
      </w:r>
      <w:r w:rsidR="00440837">
        <w:rPr>
          <w:szCs w:val="24"/>
        </w:rPr>
        <w:t>Онлайн-лекция профессора Института дипломатии Академии государственного управления при Президенте Респуб</w:t>
      </w:r>
      <w:r>
        <w:rPr>
          <w:szCs w:val="24"/>
        </w:rPr>
        <w:t xml:space="preserve">лики Казахстан Т.В. </w:t>
      </w:r>
      <w:proofErr w:type="spellStart"/>
      <w:r>
        <w:rPr>
          <w:szCs w:val="24"/>
        </w:rPr>
        <w:t>Мармонтовой</w:t>
      </w:r>
      <w:proofErr w:type="spellEnd"/>
      <w:r w:rsidRPr="00BD72B6">
        <w:rPr>
          <w:szCs w:val="24"/>
        </w:rPr>
        <w:t>.</w:t>
      </w:r>
    </w:p>
    <w:p w:rsidR="00E903FF" w:rsidRDefault="00E903FF" w:rsidP="001103A3">
      <w:pPr>
        <w:spacing w:after="0" w:line="240" w:lineRule="auto"/>
        <w:rPr>
          <w:szCs w:val="24"/>
        </w:rPr>
      </w:pPr>
    </w:p>
    <w:p w:rsidR="00E903FF" w:rsidRDefault="00E903FF" w:rsidP="001103A3">
      <w:pPr>
        <w:spacing w:after="0" w:line="240" w:lineRule="auto"/>
        <w:rPr>
          <w:rFonts w:eastAsia="Times New Roman"/>
          <w:iCs/>
          <w:szCs w:val="24"/>
          <w:lang w:eastAsia="ru-RU"/>
        </w:rPr>
      </w:pPr>
      <w:r>
        <w:rPr>
          <w:szCs w:val="24"/>
        </w:rPr>
        <w:t xml:space="preserve">29 октября 2020 г. </w:t>
      </w:r>
      <w:r>
        <w:rPr>
          <w:rFonts w:eastAsia="Times New Roman"/>
          <w:iCs/>
          <w:szCs w:val="24"/>
          <w:lang w:eastAsia="ru-RU"/>
        </w:rPr>
        <w:t xml:space="preserve">– </w:t>
      </w:r>
      <w:r w:rsidR="00F26786">
        <w:rPr>
          <w:rFonts w:eastAsia="Times New Roman"/>
          <w:iCs/>
          <w:szCs w:val="24"/>
          <w:lang w:eastAsia="ru-RU"/>
        </w:rPr>
        <w:t xml:space="preserve">Круглый стол </w:t>
      </w:r>
      <w:r>
        <w:rPr>
          <w:rFonts w:eastAsia="Times New Roman"/>
          <w:iCs/>
          <w:szCs w:val="24"/>
          <w:lang w:eastAsia="ru-RU"/>
        </w:rPr>
        <w:t xml:space="preserve">«Поиск глобального равновесия: есть ли путь от взаимного недоверия к диалогу? </w:t>
      </w:r>
      <w:r w:rsidR="0095173C">
        <w:rPr>
          <w:rFonts w:eastAsia="Times New Roman"/>
          <w:iCs/>
          <w:szCs w:val="24"/>
          <w:lang w:eastAsia="ru-RU"/>
        </w:rPr>
        <w:t xml:space="preserve">Взгляд экспертов». В рамках дискуссии выступили  </w:t>
      </w:r>
      <w:proofErr w:type="spellStart"/>
      <w:r w:rsidR="0095173C">
        <w:rPr>
          <w:rFonts w:eastAsia="Times New Roman"/>
          <w:iCs/>
          <w:szCs w:val="24"/>
          <w:lang w:eastAsia="ru-RU"/>
        </w:rPr>
        <w:t>Константинос</w:t>
      </w:r>
      <w:proofErr w:type="spellEnd"/>
      <w:r w:rsidR="0095173C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="0095173C">
        <w:rPr>
          <w:rFonts w:eastAsia="Times New Roman"/>
          <w:iCs/>
          <w:szCs w:val="24"/>
          <w:lang w:eastAsia="ru-RU"/>
        </w:rPr>
        <w:t>Колиопулос</w:t>
      </w:r>
      <w:proofErr w:type="spellEnd"/>
      <w:r w:rsidR="0095173C">
        <w:rPr>
          <w:rFonts w:eastAsia="Times New Roman"/>
          <w:iCs/>
          <w:szCs w:val="24"/>
          <w:lang w:eastAsia="ru-RU"/>
        </w:rPr>
        <w:t xml:space="preserve">, доцент кафедры международной политики и стратегических исследований Университета Пантеон и </w:t>
      </w:r>
      <w:proofErr w:type="spellStart"/>
      <w:r w:rsidR="0095173C">
        <w:rPr>
          <w:rFonts w:eastAsia="Times New Roman"/>
          <w:iCs/>
          <w:szCs w:val="24"/>
          <w:lang w:eastAsia="ru-RU"/>
        </w:rPr>
        <w:t>Ханс</w:t>
      </w:r>
      <w:proofErr w:type="spellEnd"/>
      <w:r w:rsidR="0095173C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="0095173C">
        <w:rPr>
          <w:rFonts w:eastAsia="Times New Roman"/>
          <w:iCs/>
          <w:szCs w:val="24"/>
          <w:lang w:eastAsia="ru-RU"/>
        </w:rPr>
        <w:t>Кёхлер</w:t>
      </w:r>
      <w:proofErr w:type="spellEnd"/>
      <w:r w:rsidR="0095173C">
        <w:rPr>
          <w:rFonts w:eastAsia="Times New Roman"/>
          <w:iCs/>
          <w:szCs w:val="24"/>
          <w:lang w:eastAsia="ru-RU"/>
        </w:rPr>
        <w:t>, президент международной неправительственной организации «Международная организация прогресса», доктор наук, профессор Инсбрукского университета имени Леопольда и Франца.</w:t>
      </w:r>
    </w:p>
    <w:p w:rsidR="00F26786" w:rsidRDefault="00F26786" w:rsidP="001103A3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F26786" w:rsidRPr="00BD72B6" w:rsidRDefault="00F26786" w:rsidP="001103A3">
      <w:pPr>
        <w:spacing w:after="0" w:line="240" w:lineRule="auto"/>
        <w:rPr>
          <w:szCs w:val="24"/>
        </w:rPr>
      </w:pPr>
      <w:r>
        <w:rPr>
          <w:rFonts w:eastAsia="Times New Roman"/>
          <w:iCs/>
          <w:szCs w:val="24"/>
          <w:lang w:eastAsia="ru-RU"/>
        </w:rPr>
        <w:t xml:space="preserve">30 октября 2020 г. – Круглый стол «Молодежная дипломатия как инструмент формирования имиджа страны». В рамках дискуссии выступил доктор </w:t>
      </w:r>
      <w:proofErr w:type="spellStart"/>
      <w:r>
        <w:rPr>
          <w:rFonts w:eastAsia="Times New Roman"/>
          <w:iCs/>
          <w:szCs w:val="24"/>
          <w:lang w:eastAsia="ru-RU"/>
        </w:rPr>
        <w:t>филосовсктх</w:t>
      </w:r>
      <w:proofErr w:type="spellEnd"/>
      <w:r>
        <w:rPr>
          <w:rFonts w:eastAsia="Times New Roman"/>
          <w:iCs/>
          <w:szCs w:val="24"/>
          <w:lang w:eastAsia="ru-RU"/>
        </w:rPr>
        <w:t xml:space="preserve"> наук </w:t>
      </w:r>
      <w:proofErr w:type="spellStart"/>
      <w:r>
        <w:rPr>
          <w:rFonts w:eastAsia="Times New Roman"/>
          <w:iCs/>
          <w:szCs w:val="24"/>
          <w:lang w:eastAsia="ru-RU"/>
        </w:rPr>
        <w:t>Остравского</w:t>
      </w:r>
      <w:proofErr w:type="spellEnd"/>
      <w:r>
        <w:rPr>
          <w:rFonts w:eastAsia="Times New Roman"/>
          <w:iCs/>
          <w:szCs w:val="24"/>
          <w:lang w:eastAsia="ru-RU"/>
        </w:rPr>
        <w:t xml:space="preserve"> университета </w:t>
      </w:r>
      <w:proofErr w:type="spellStart"/>
      <w:r>
        <w:rPr>
          <w:rFonts w:eastAsia="Times New Roman"/>
          <w:iCs/>
          <w:szCs w:val="24"/>
          <w:lang w:eastAsia="ru-RU"/>
        </w:rPr>
        <w:t>Вятезслав</w:t>
      </w:r>
      <w:proofErr w:type="spellEnd"/>
      <w:r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>
        <w:rPr>
          <w:rFonts w:eastAsia="Times New Roman"/>
          <w:iCs/>
          <w:szCs w:val="24"/>
          <w:lang w:eastAsia="ru-RU"/>
        </w:rPr>
        <w:t>Вилимек</w:t>
      </w:r>
      <w:proofErr w:type="spellEnd"/>
      <w:r>
        <w:rPr>
          <w:rFonts w:eastAsia="Times New Roman"/>
          <w:iCs/>
          <w:szCs w:val="24"/>
          <w:lang w:eastAsia="ru-RU"/>
        </w:rPr>
        <w:t xml:space="preserve"> и заместитель декана факультета социологии </w:t>
      </w:r>
      <w:proofErr w:type="spellStart"/>
      <w:r>
        <w:rPr>
          <w:rFonts w:eastAsia="Times New Roman"/>
          <w:iCs/>
          <w:szCs w:val="24"/>
          <w:lang w:eastAsia="ru-RU"/>
        </w:rPr>
        <w:t>Остравского</w:t>
      </w:r>
      <w:proofErr w:type="spellEnd"/>
      <w:r>
        <w:rPr>
          <w:rFonts w:eastAsia="Times New Roman"/>
          <w:iCs/>
          <w:szCs w:val="24"/>
          <w:lang w:eastAsia="ru-RU"/>
        </w:rPr>
        <w:t xml:space="preserve"> университета Николь </w:t>
      </w:r>
      <w:proofErr w:type="spellStart"/>
      <w:r>
        <w:rPr>
          <w:rFonts w:eastAsia="Times New Roman"/>
          <w:iCs/>
          <w:szCs w:val="24"/>
          <w:lang w:eastAsia="ru-RU"/>
        </w:rPr>
        <w:t>Хорякова</w:t>
      </w:r>
      <w:proofErr w:type="spellEnd"/>
      <w:r>
        <w:rPr>
          <w:rFonts w:eastAsia="Times New Roman"/>
          <w:iCs/>
          <w:szCs w:val="24"/>
          <w:lang w:eastAsia="ru-RU"/>
        </w:rPr>
        <w:t>.</w:t>
      </w:r>
    </w:p>
    <w:p w:rsidR="00440837" w:rsidRDefault="00440837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440837" w:rsidRDefault="00440837" w:rsidP="001103A3">
      <w:pPr>
        <w:tabs>
          <w:tab w:val="left" w:pos="3300"/>
        </w:tabs>
        <w:spacing w:after="0" w:line="240" w:lineRule="auto"/>
        <w:rPr>
          <w:szCs w:val="24"/>
        </w:rPr>
      </w:pPr>
      <w:r>
        <w:rPr>
          <w:szCs w:val="24"/>
        </w:rPr>
        <w:t>18 ноября 2020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="00BD72B6" w:rsidRPr="00BD72B6">
        <w:rPr>
          <w:szCs w:val="24"/>
        </w:rPr>
        <w:t xml:space="preserve"> </w:t>
      </w:r>
      <w:r>
        <w:rPr>
          <w:szCs w:val="24"/>
        </w:rPr>
        <w:t>«Что мы знаем о Европейском Союзе?»</w:t>
      </w:r>
      <w:r w:rsidR="00BD72B6">
        <w:rPr>
          <w:szCs w:val="24"/>
        </w:rPr>
        <w:t xml:space="preserve"> открытое мероприятие для школьников и студентов г. Волгограда</w:t>
      </w:r>
      <w:r w:rsidR="00064B9C" w:rsidRPr="00064B9C">
        <w:rPr>
          <w:szCs w:val="24"/>
        </w:rPr>
        <w:t xml:space="preserve">. </w:t>
      </w:r>
    </w:p>
    <w:p w:rsidR="00064B9C" w:rsidRPr="00064B9C" w:rsidRDefault="00064B9C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3770CC" w:rsidRDefault="003770CC" w:rsidP="001103A3">
      <w:pPr>
        <w:spacing w:after="0" w:line="240" w:lineRule="auto"/>
        <w:rPr>
          <w:szCs w:val="24"/>
        </w:rPr>
      </w:pPr>
      <w:r>
        <w:rPr>
          <w:szCs w:val="24"/>
        </w:rPr>
        <w:t>2 апреля 2021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="00BD72B6">
        <w:rPr>
          <w:szCs w:val="24"/>
        </w:rPr>
        <w:t xml:space="preserve"> </w:t>
      </w:r>
      <w:r>
        <w:rPr>
          <w:szCs w:val="24"/>
        </w:rPr>
        <w:t>Международный онлайн-форум</w:t>
      </w:r>
      <w:r w:rsidR="001103A3">
        <w:rPr>
          <w:szCs w:val="24"/>
        </w:rPr>
        <w:t>:</w:t>
      </w:r>
      <w:r>
        <w:rPr>
          <w:szCs w:val="24"/>
        </w:rPr>
        <w:t xml:space="preserve"> «Россия-Греция: общие страницы истории, современные российско-греческие отношения, ориентиры на будущее</w:t>
      </w:r>
      <w:r w:rsidR="00BD72B6">
        <w:rPr>
          <w:szCs w:val="24"/>
        </w:rPr>
        <w:t xml:space="preserve">» совместно с </w:t>
      </w:r>
      <w:r>
        <w:rPr>
          <w:szCs w:val="24"/>
        </w:rPr>
        <w:t>Университет</w:t>
      </w:r>
      <w:r w:rsidR="00BD72B6">
        <w:rPr>
          <w:szCs w:val="24"/>
        </w:rPr>
        <w:t>ом</w:t>
      </w:r>
      <w:r>
        <w:rPr>
          <w:szCs w:val="24"/>
        </w:rPr>
        <w:t xml:space="preserve"> «</w:t>
      </w:r>
      <w:proofErr w:type="gramStart"/>
      <w:r>
        <w:rPr>
          <w:szCs w:val="24"/>
        </w:rPr>
        <w:t>Пантеон</w:t>
      </w:r>
      <w:r w:rsidR="00BD72B6">
        <w:rPr>
          <w:szCs w:val="24"/>
        </w:rPr>
        <w:t xml:space="preserve">» </w:t>
      </w:r>
      <w:r>
        <w:rPr>
          <w:szCs w:val="24"/>
        </w:rPr>
        <w:t xml:space="preserve"> (</w:t>
      </w:r>
      <w:proofErr w:type="gramEnd"/>
      <w:r>
        <w:rPr>
          <w:szCs w:val="24"/>
        </w:rPr>
        <w:t>г. Афины, Греция)</w:t>
      </w:r>
      <w:r w:rsidR="00BD72B6" w:rsidRPr="00BD72B6">
        <w:rPr>
          <w:szCs w:val="24"/>
        </w:rPr>
        <w:t>.</w:t>
      </w:r>
    </w:p>
    <w:p w:rsidR="00064B9C" w:rsidRPr="00BD72B6" w:rsidRDefault="00064B9C" w:rsidP="001103A3">
      <w:pPr>
        <w:spacing w:after="0" w:line="240" w:lineRule="auto"/>
        <w:rPr>
          <w:szCs w:val="24"/>
        </w:rPr>
      </w:pPr>
    </w:p>
    <w:p w:rsidR="00BD72B6" w:rsidRPr="00064B9C" w:rsidRDefault="003770CC" w:rsidP="001103A3">
      <w:pPr>
        <w:spacing w:after="0" w:line="240" w:lineRule="auto"/>
        <w:rPr>
          <w:szCs w:val="24"/>
        </w:rPr>
      </w:pPr>
      <w:r>
        <w:rPr>
          <w:szCs w:val="24"/>
        </w:rPr>
        <w:t>2-3 декабря 2021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="00BD72B6" w:rsidRPr="00BD72B6">
        <w:rPr>
          <w:szCs w:val="24"/>
        </w:rPr>
        <w:t xml:space="preserve"> </w:t>
      </w:r>
      <w:r>
        <w:rPr>
          <w:szCs w:val="24"/>
        </w:rPr>
        <w:t>Международный форум «Волгоградский диалог»</w:t>
      </w:r>
      <w:r w:rsidR="00064B9C">
        <w:rPr>
          <w:szCs w:val="24"/>
        </w:rPr>
        <w:t>.</w:t>
      </w:r>
    </w:p>
    <w:p w:rsidR="00BD72B6" w:rsidRDefault="00BD72B6" w:rsidP="001103A3">
      <w:pPr>
        <w:spacing w:after="0" w:line="240" w:lineRule="auto"/>
        <w:rPr>
          <w:szCs w:val="24"/>
        </w:rPr>
      </w:pPr>
    </w:p>
    <w:p w:rsidR="003770CC" w:rsidRPr="00064B9C" w:rsidRDefault="00064B9C" w:rsidP="001103A3">
      <w:pPr>
        <w:spacing w:after="0" w:line="240" w:lineRule="auto"/>
        <w:rPr>
          <w:szCs w:val="24"/>
        </w:rPr>
      </w:pPr>
      <w:r w:rsidRPr="00064B9C">
        <w:rPr>
          <w:szCs w:val="24"/>
        </w:rPr>
        <w:t xml:space="preserve">2 </w:t>
      </w:r>
      <w:r>
        <w:rPr>
          <w:szCs w:val="24"/>
        </w:rPr>
        <w:t>декабря 2021 г</w:t>
      </w:r>
      <w:r w:rsidRPr="00064B9C">
        <w:rPr>
          <w:szCs w:val="24"/>
        </w:rPr>
        <w:t>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Pr="00064B9C">
        <w:rPr>
          <w:szCs w:val="24"/>
        </w:rPr>
        <w:t xml:space="preserve"> </w:t>
      </w:r>
      <w:r w:rsidR="003770CC">
        <w:rPr>
          <w:szCs w:val="24"/>
        </w:rPr>
        <w:t xml:space="preserve">Чрезвычайного и Полномочного Посла Королевства Бельгия Российской Федерации господина Марка Анри </w:t>
      </w:r>
      <w:proofErr w:type="spellStart"/>
      <w:r w:rsidR="003770CC">
        <w:rPr>
          <w:szCs w:val="24"/>
        </w:rPr>
        <w:t>Михильсена</w:t>
      </w:r>
      <w:proofErr w:type="spellEnd"/>
      <w:r w:rsidR="003770CC">
        <w:rPr>
          <w:szCs w:val="24"/>
        </w:rPr>
        <w:t xml:space="preserve"> в Волгоградский государственный университет «Особая роль Бельгии в европейской интеграции»</w:t>
      </w:r>
      <w:r w:rsidRPr="00064B9C">
        <w:rPr>
          <w:szCs w:val="24"/>
        </w:rPr>
        <w:t>.</w:t>
      </w:r>
    </w:p>
    <w:p w:rsidR="003770CC" w:rsidRDefault="003770CC" w:rsidP="001103A3">
      <w:pPr>
        <w:spacing w:after="0" w:line="240" w:lineRule="auto"/>
        <w:rPr>
          <w:szCs w:val="24"/>
        </w:rPr>
      </w:pPr>
    </w:p>
    <w:p w:rsidR="003770CC" w:rsidRPr="00064B9C" w:rsidRDefault="003770CC" w:rsidP="001103A3">
      <w:pPr>
        <w:spacing w:after="0" w:line="240" w:lineRule="auto"/>
        <w:rPr>
          <w:szCs w:val="24"/>
        </w:rPr>
      </w:pPr>
      <w:r>
        <w:rPr>
          <w:szCs w:val="24"/>
        </w:rPr>
        <w:t>22 декабря 2021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="00064B9C" w:rsidRPr="00064B9C">
        <w:rPr>
          <w:szCs w:val="24"/>
        </w:rPr>
        <w:t xml:space="preserve"> </w:t>
      </w:r>
      <w:r>
        <w:rPr>
          <w:szCs w:val="24"/>
        </w:rPr>
        <w:t>Дебаты «Молодежный диалог ЕС-ЕАЭС» со студентами направлений подготовки 41.03.01 Зарубежное регионоведение, 41.03.05 Международные отношения</w:t>
      </w:r>
      <w:r w:rsidR="00064B9C">
        <w:rPr>
          <w:szCs w:val="24"/>
        </w:rPr>
        <w:t>совместно с Санкт-Петербургским государственным университетом</w:t>
      </w:r>
      <w:r w:rsidR="00064B9C" w:rsidRPr="00064B9C">
        <w:rPr>
          <w:szCs w:val="24"/>
        </w:rPr>
        <w:t>.</w:t>
      </w:r>
    </w:p>
    <w:p w:rsidR="003770CC" w:rsidRDefault="003770CC" w:rsidP="001103A3">
      <w:pPr>
        <w:spacing w:after="0" w:line="240" w:lineRule="auto"/>
        <w:rPr>
          <w:szCs w:val="24"/>
        </w:rPr>
      </w:pPr>
    </w:p>
    <w:p w:rsidR="003770CC" w:rsidRPr="00064B9C" w:rsidRDefault="003770CC" w:rsidP="001103A3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27-28 сентября 2021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 xml:space="preserve">– </w:t>
      </w:r>
      <w:r>
        <w:rPr>
          <w:szCs w:val="24"/>
        </w:rPr>
        <w:t xml:space="preserve">Научно-образовательная сессия «Гуманитарное сотрудничество и молодежная дипломатия ЕС-ЕАЭС в период пандемии </w:t>
      </w:r>
      <w:r>
        <w:rPr>
          <w:szCs w:val="24"/>
          <w:lang w:val="en-US"/>
        </w:rPr>
        <w:t>COVID</w:t>
      </w:r>
      <w:r w:rsidRPr="00E10E53">
        <w:rPr>
          <w:szCs w:val="24"/>
        </w:rPr>
        <w:t>-19</w:t>
      </w:r>
      <w:r>
        <w:rPr>
          <w:szCs w:val="24"/>
        </w:rPr>
        <w:t>: новые практики, риски и тенденции»</w:t>
      </w:r>
      <w:r w:rsidR="00064B9C" w:rsidRPr="00064B9C">
        <w:rPr>
          <w:szCs w:val="24"/>
        </w:rPr>
        <w:t>.</w:t>
      </w:r>
    </w:p>
    <w:p w:rsidR="003770CC" w:rsidRDefault="003770CC" w:rsidP="001103A3">
      <w:pPr>
        <w:spacing w:after="0" w:line="240" w:lineRule="auto"/>
        <w:rPr>
          <w:szCs w:val="24"/>
        </w:rPr>
      </w:pPr>
    </w:p>
    <w:p w:rsidR="003770CC" w:rsidRPr="00064B9C" w:rsidRDefault="003770CC" w:rsidP="001103A3">
      <w:pPr>
        <w:spacing w:after="0" w:line="240" w:lineRule="auto"/>
        <w:rPr>
          <w:szCs w:val="24"/>
        </w:rPr>
      </w:pPr>
      <w:r>
        <w:rPr>
          <w:szCs w:val="24"/>
        </w:rPr>
        <w:t>15 декабря 2021 г.</w:t>
      </w:r>
      <w:r w:rsidR="001103A3">
        <w:rPr>
          <w:szCs w:val="24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>–</w:t>
      </w:r>
      <w:r w:rsidR="00064B9C">
        <w:rPr>
          <w:szCs w:val="24"/>
        </w:rPr>
        <w:t xml:space="preserve"> </w:t>
      </w:r>
      <w:r>
        <w:rPr>
          <w:szCs w:val="24"/>
        </w:rPr>
        <w:t>Онлайн-встреча «Жители-жители» в рамках проекта «Цифровая скатерть «Волгоград-Ковентри» - 80 лет поддержки</w:t>
      </w:r>
      <w:r w:rsidR="00064B9C" w:rsidRPr="00064B9C">
        <w:rPr>
          <w:szCs w:val="24"/>
        </w:rPr>
        <w:t>.</w:t>
      </w:r>
    </w:p>
    <w:p w:rsidR="003770CC" w:rsidRDefault="003770CC" w:rsidP="001103A3">
      <w:pPr>
        <w:spacing w:after="0" w:line="240" w:lineRule="auto"/>
        <w:rPr>
          <w:szCs w:val="24"/>
        </w:rPr>
      </w:pPr>
    </w:p>
    <w:p w:rsidR="00440837" w:rsidRPr="00064B9C" w:rsidRDefault="003770CC" w:rsidP="001103A3">
      <w:pPr>
        <w:tabs>
          <w:tab w:val="left" w:pos="3300"/>
        </w:tabs>
        <w:spacing w:after="0" w:line="240" w:lineRule="auto"/>
        <w:rPr>
          <w:szCs w:val="24"/>
        </w:rPr>
      </w:pPr>
      <w:r>
        <w:rPr>
          <w:szCs w:val="24"/>
        </w:rPr>
        <w:t>29 октября 2021 г.</w:t>
      </w:r>
      <w:r w:rsidR="001103A3" w:rsidRPr="001103A3">
        <w:rPr>
          <w:rFonts w:eastAsia="Times New Roman"/>
          <w:iCs/>
          <w:szCs w:val="24"/>
          <w:lang w:eastAsia="ru-RU"/>
        </w:rPr>
        <w:t xml:space="preserve"> </w:t>
      </w:r>
      <w:r w:rsidR="001103A3">
        <w:rPr>
          <w:rFonts w:eastAsia="Times New Roman"/>
          <w:iCs/>
          <w:szCs w:val="24"/>
          <w:lang w:eastAsia="ru-RU"/>
        </w:rPr>
        <w:t xml:space="preserve">– </w:t>
      </w:r>
      <w:r>
        <w:rPr>
          <w:szCs w:val="24"/>
        </w:rPr>
        <w:t>Международный круглый стол «Сталинград-Ковентри: история побратимства и современность»</w:t>
      </w:r>
      <w:r w:rsidR="00064B9C" w:rsidRPr="00064B9C">
        <w:rPr>
          <w:szCs w:val="24"/>
        </w:rPr>
        <w:t>.</w:t>
      </w:r>
    </w:p>
    <w:p w:rsidR="00440837" w:rsidRDefault="00440837" w:rsidP="001103A3">
      <w:pPr>
        <w:tabs>
          <w:tab w:val="left" w:pos="3300"/>
        </w:tabs>
        <w:spacing w:after="0" w:line="240" w:lineRule="auto"/>
        <w:rPr>
          <w:szCs w:val="24"/>
        </w:rPr>
      </w:pPr>
    </w:p>
    <w:p w:rsidR="002E19A3" w:rsidRDefault="002E19A3" w:rsidP="001103A3">
      <w:pPr>
        <w:spacing w:after="0" w:line="240" w:lineRule="auto"/>
        <w:rPr>
          <w:szCs w:val="24"/>
        </w:rPr>
      </w:pPr>
      <w:r>
        <w:rPr>
          <w:szCs w:val="24"/>
        </w:rPr>
        <w:t>19</w:t>
      </w:r>
      <w:r w:rsidR="00F26786">
        <w:rPr>
          <w:szCs w:val="24"/>
        </w:rPr>
        <w:t xml:space="preserve"> апреля </w:t>
      </w:r>
      <w:r>
        <w:rPr>
          <w:szCs w:val="24"/>
        </w:rPr>
        <w:t>2021</w:t>
      </w:r>
      <w:r>
        <w:rPr>
          <w:rFonts w:eastAsia="Times New Roman"/>
          <w:iCs/>
          <w:szCs w:val="24"/>
          <w:lang w:eastAsia="ru-RU"/>
        </w:rPr>
        <w:t xml:space="preserve"> г.</w:t>
      </w:r>
      <w:r w:rsidR="001103A3">
        <w:rPr>
          <w:rFonts w:eastAsia="Times New Roman"/>
          <w:iCs/>
          <w:szCs w:val="24"/>
          <w:lang w:eastAsia="ru-RU"/>
        </w:rPr>
        <w:t xml:space="preserve"> </w:t>
      </w:r>
      <w:r>
        <w:rPr>
          <w:rFonts w:eastAsia="Times New Roman"/>
          <w:iCs/>
          <w:szCs w:val="24"/>
          <w:lang w:eastAsia="ru-RU"/>
        </w:rPr>
        <w:t>–</w:t>
      </w:r>
      <w:r w:rsidR="001103A3">
        <w:rPr>
          <w:rFonts w:eastAsia="Times New Roman"/>
          <w:iCs/>
          <w:szCs w:val="24"/>
          <w:lang w:eastAsia="ru-RU"/>
        </w:rPr>
        <w:t xml:space="preserve"> </w:t>
      </w:r>
      <w:r w:rsidR="00555AC5">
        <w:rPr>
          <w:szCs w:val="24"/>
        </w:rPr>
        <w:t>К</w:t>
      </w:r>
      <w:r>
        <w:rPr>
          <w:szCs w:val="24"/>
        </w:rPr>
        <w:t>руглый</w:t>
      </w:r>
      <w:r w:rsidR="001103A3">
        <w:rPr>
          <w:szCs w:val="24"/>
        </w:rPr>
        <w:t xml:space="preserve"> </w:t>
      </w:r>
      <w:r w:rsidRPr="00291B5B">
        <w:rPr>
          <w:szCs w:val="24"/>
        </w:rPr>
        <w:t xml:space="preserve">стол «Актуальные вопросы современных европейских исследований» (в рамках Научной сессии </w:t>
      </w:r>
      <w:proofErr w:type="spellStart"/>
      <w:r w:rsidRPr="00291B5B">
        <w:rPr>
          <w:szCs w:val="24"/>
        </w:rPr>
        <w:t>ВолГУ</w:t>
      </w:r>
      <w:proofErr w:type="spellEnd"/>
      <w:r w:rsidRPr="00291B5B">
        <w:rPr>
          <w:szCs w:val="24"/>
        </w:rPr>
        <w:t>)</w:t>
      </w:r>
      <w:r>
        <w:rPr>
          <w:szCs w:val="24"/>
        </w:rPr>
        <w:t>.</w:t>
      </w:r>
    </w:p>
    <w:p w:rsidR="00555AC5" w:rsidRDefault="00555AC5" w:rsidP="001103A3">
      <w:pPr>
        <w:spacing w:after="0" w:line="240" w:lineRule="auto"/>
        <w:rPr>
          <w:szCs w:val="24"/>
        </w:rPr>
      </w:pPr>
    </w:p>
    <w:p w:rsidR="00555AC5" w:rsidRDefault="00555AC5" w:rsidP="001103A3">
      <w:pPr>
        <w:spacing w:after="0" w:line="240" w:lineRule="auto"/>
        <w:rPr>
          <w:szCs w:val="24"/>
        </w:rPr>
      </w:pPr>
      <w:r>
        <w:rPr>
          <w:szCs w:val="24"/>
        </w:rPr>
        <w:t xml:space="preserve">02 декабря 2021 г. </w:t>
      </w:r>
      <w:r>
        <w:rPr>
          <w:rFonts w:eastAsia="Times New Roman"/>
          <w:iCs/>
          <w:szCs w:val="24"/>
          <w:lang w:eastAsia="ru-RU"/>
        </w:rPr>
        <w:t xml:space="preserve">– В рамках пленарной сессии «Современные тренды международных отношений» выступили Иван Тимофеев, Алексей </w:t>
      </w:r>
      <w:proofErr w:type="spellStart"/>
      <w:r>
        <w:rPr>
          <w:rFonts w:eastAsia="Times New Roman"/>
          <w:iCs/>
          <w:szCs w:val="24"/>
          <w:lang w:eastAsia="ru-RU"/>
        </w:rPr>
        <w:t>Дзермант</w:t>
      </w:r>
      <w:proofErr w:type="spellEnd"/>
      <w:r>
        <w:rPr>
          <w:rFonts w:eastAsia="Times New Roman"/>
          <w:iCs/>
          <w:szCs w:val="24"/>
          <w:lang w:eastAsia="ru-RU"/>
        </w:rPr>
        <w:t xml:space="preserve">, Татьяна </w:t>
      </w:r>
      <w:proofErr w:type="spellStart"/>
      <w:r>
        <w:rPr>
          <w:rFonts w:eastAsia="Times New Roman"/>
          <w:iCs/>
          <w:szCs w:val="24"/>
          <w:lang w:eastAsia="ru-RU"/>
        </w:rPr>
        <w:t>Дронзина</w:t>
      </w:r>
      <w:proofErr w:type="spellEnd"/>
      <w:r>
        <w:rPr>
          <w:rFonts w:eastAsia="Times New Roman"/>
          <w:iCs/>
          <w:szCs w:val="24"/>
          <w:lang w:eastAsia="ru-RU"/>
        </w:rPr>
        <w:t xml:space="preserve">, Таисия </w:t>
      </w:r>
      <w:proofErr w:type="spellStart"/>
      <w:r>
        <w:rPr>
          <w:rFonts w:eastAsia="Times New Roman"/>
          <w:iCs/>
          <w:szCs w:val="24"/>
          <w:lang w:eastAsia="ru-RU"/>
        </w:rPr>
        <w:t>Мармонтова</w:t>
      </w:r>
      <w:proofErr w:type="spellEnd"/>
      <w:r>
        <w:rPr>
          <w:rFonts w:eastAsia="Times New Roman"/>
          <w:iCs/>
          <w:szCs w:val="24"/>
          <w:lang w:eastAsia="ru-RU"/>
        </w:rPr>
        <w:t>.</w:t>
      </w:r>
    </w:p>
    <w:p w:rsidR="001103A3" w:rsidRDefault="001103A3" w:rsidP="001103A3">
      <w:pPr>
        <w:spacing w:after="0" w:line="240" w:lineRule="auto"/>
        <w:rPr>
          <w:szCs w:val="24"/>
        </w:rPr>
      </w:pPr>
    </w:p>
    <w:p w:rsidR="001103A3" w:rsidRDefault="001103A3" w:rsidP="001103A3">
      <w:pPr>
        <w:spacing w:after="0" w:line="240" w:lineRule="auto"/>
        <w:rPr>
          <w:szCs w:val="24"/>
          <w:shd w:val="clear" w:color="auto" w:fill="FFFFFF"/>
        </w:rPr>
      </w:pPr>
      <w:r>
        <w:rPr>
          <w:szCs w:val="24"/>
        </w:rPr>
        <w:t>03</w:t>
      </w:r>
      <w:r w:rsidR="00F26786">
        <w:rPr>
          <w:szCs w:val="24"/>
        </w:rPr>
        <w:t xml:space="preserve"> декабря </w:t>
      </w:r>
      <w:r>
        <w:rPr>
          <w:szCs w:val="24"/>
        </w:rPr>
        <w:t>2021 г.</w:t>
      </w:r>
      <w:r>
        <w:rPr>
          <w:rFonts w:eastAsia="Times New Roman"/>
          <w:iCs/>
          <w:szCs w:val="24"/>
          <w:lang w:eastAsia="ru-RU"/>
        </w:rPr>
        <w:t xml:space="preserve"> – </w:t>
      </w:r>
      <w:r w:rsidR="00555AC5">
        <w:rPr>
          <w:szCs w:val="24"/>
        </w:rPr>
        <w:t>К</w:t>
      </w:r>
      <w:r>
        <w:rPr>
          <w:szCs w:val="24"/>
        </w:rPr>
        <w:t>руглый</w:t>
      </w:r>
      <w:r w:rsidRPr="002E19A3">
        <w:rPr>
          <w:szCs w:val="24"/>
          <w:shd w:val="clear" w:color="auto" w:fill="FFFFFF"/>
        </w:rPr>
        <w:t xml:space="preserve"> стол</w:t>
      </w:r>
      <w:r>
        <w:rPr>
          <w:szCs w:val="24"/>
          <w:shd w:val="clear" w:color="auto" w:fill="FFFFFF"/>
        </w:rPr>
        <w:t xml:space="preserve"> «Экологическое партнерство в интересах устойчивого развития» (в рамках  международного форума «Волгоградский диалог»).</w:t>
      </w:r>
      <w:r w:rsidR="00555AC5">
        <w:rPr>
          <w:szCs w:val="24"/>
          <w:shd w:val="clear" w:color="auto" w:fill="FFFFFF"/>
        </w:rPr>
        <w:t xml:space="preserve"> В рамках дискуссии выступили иностранные спикеры: Джордж Ривьер</w:t>
      </w:r>
      <w:r w:rsidR="00F3536F">
        <w:rPr>
          <w:szCs w:val="24"/>
          <w:shd w:val="clear" w:color="auto" w:fill="FFFFFF"/>
        </w:rPr>
        <w:t xml:space="preserve">а, Сабина </w:t>
      </w:r>
      <w:proofErr w:type="spellStart"/>
      <w:r w:rsidR="00F3536F">
        <w:rPr>
          <w:szCs w:val="24"/>
          <w:shd w:val="clear" w:color="auto" w:fill="FFFFFF"/>
        </w:rPr>
        <w:t>Леопа</w:t>
      </w:r>
      <w:proofErr w:type="spellEnd"/>
      <w:r w:rsidR="00F3536F">
        <w:rPr>
          <w:szCs w:val="24"/>
          <w:shd w:val="clear" w:color="auto" w:fill="FFFFFF"/>
        </w:rPr>
        <w:t xml:space="preserve">, Федра </w:t>
      </w:r>
      <w:proofErr w:type="spellStart"/>
      <w:r w:rsidR="00F3536F">
        <w:rPr>
          <w:szCs w:val="24"/>
          <w:shd w:val="clear" w:color="auto" w:fill="FFFFFF"/>
        </w:rPr>
        <w:t>Ванхусе</w:t>
      </w:r>
      <w:proofErr w:type="spellEnd"/>
      <w:r w:rsidR="00F3536F">
        <w:rPr>
          <w:szCs w:val="24"/>
          <w:shd w:val="clear" w:color="auto" w:fill="FFFFFF"/>
        </w:rPr>
        <w:t>.</w:t>
      </w:r>
    </w:p>
    <w:p w:rsidR="001103A3" w:rsidRDefault="001103A3" w:rsidP="001103A3">
      <w:pPr>
        <w:spacing w:after="0" w:line="240" w:lineRule="auto"/>
        <w:rPr>
          <w:szCs w:val="24"/>
          <w:shd w:val="clear" w:color="auto" w:fill="FFFFFF"/>
        </w:rPr>
      </w:pPr>
    </w:p>
    <w:p w:rsidR="001103A3" w:rsidRDefault="001103A3" w:rsidP="001103A3">
      <w:pPr>
        <w:spacing w:after="0" w:line="240" w:lineRule="auto"/>
        <w:rPr>
          <w:szCs w:val="24"/>
        </w:rPr>
      </w:pPr>
      <w:r>
        <w:rPr>
          <w:szCs w:val="24"/>
          <w:shd w:val="clear" w:color="auto" w:fill="FFFFFF"/>
        </w:rPr>
        <w:t>03</w:t>
      </w:r>
      <w:r w:rsidR="00F26786">
        <w:rPr>
          <w:szCs w:val="24"/>
          <w:shd w:val="clear" w:color="auto" w:fill="FFFFFF"/>
        </w:rPr>
        <w:t xml:space="preserve"> декабря </w:t>
      </w:r>
      <w:r>
        <w:rPr>
          <w:szCs w:val="24"/>
          <w:shd w:val="clear" w:color="auto" w:fill="FFFFFF"/>
        </w:rPr>
        <w:t>2021 г.</w:t>
      </w:r>
      <w:r>
        <w:rPr>
          <w:rFonts w:eastAsia="Times New Roman"/>
          <w:iCs/>
          <w:szCs w:val="24"/>
          <w:lang w:eastAsia="ru-RU"/>
        </w:rPr>
        <w:t xml:space="preserve"> – </w:t>
      </w:r>
      <w:r w:rsidR="00555AC5">
        <w:rPr>
          <w:szCs w:val="24"/>
        </w:rPr>
        <w:t>К</w:t>
      </w:r>
      <w:r>
        <w:rPr>
          <w:szCs w:val="24"/>
        </w:rPr>
        <w:t>руглый</w:t>
      </w:r>
      <w:r w:rsidRPr="002E19A3">
        <w:rPr>
          <w:szCs w:val="24"/>
          <w:shd w:val="clear" w:color="auto" w:fill="FFFFFF"/>
        </w:rPr>
        <w:t xml:space="preserve"> стол</w:t>
      </w:r>
      <w:r>
        <w:rPr>
          <w:szCs w:val="24"/>
          <w:shd w:val="clear" w:color="auto" w:fill="FFFFFF"/>
        </w:rPr>
        <w:t xml:space="preserve"> «Побратимские связи городов: успешные практики партнерства и межкультурной коммуникации» (в рамках  международного форума «Волгоградский диалог»).</w:t>
      </w:r>
    </w:p>
    <w:p w:rsidR="00064B9C" w:rsidRDefault="00064B9C" w:rsidP="001103A3">
      <w:pPr>
        <w:spacing w:after="0" w:line="240" w:lineRule="auto"/>
        <w:rPr>
          <w:szCs w:val="24"/>
        </w:rPr>
      </w:pPr>
    </w:p>
    <w:p w:rsidR="00525570" w:rsidRDefault="00525570" w:rsidP="001103A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12</w:t>
      </w:r>
      <w:r w:rsidR="00F26786">
        <w:rPr>
          <w:rFonts w:eastAsia="Times New Roman"/>
          <w:iCs/>
          <w:szCs w:val="24"/>
          <w:lang w:eastAsia="ru-RU"/>
        </w:rPr>
        <w:t xml:space="preserve"> апреля </w:t>
      </w:r>
      <w:r>
        <w:rPr>
          <w:rFonts w:eastAsia="Times New Roman"/>
          <w:iCs/>
          <w:szCs w:val="24"/>
          <w:lang w:eastAsia="ru-RU"/>
        </w:rPr>
        <w:t xml:space="preserve">2022 г. – </w:t>
      </w:r>
      <w:r w:rsidR="00555AC5">
        <w:rPr>
          <w:szCs w:val="24"/>
        </w:rPr>
        <w:t>К</w:t>
      </w:r>
      <w:r>
        <w:rPr>
          <w:szCs w:val="24"/>
        </w:rPr>
        <w:t>руглый</w:t>
      </w:r>
      <w:r w:rsidRPr="002E19A3">
        <w:rPr>
          <w:szCs w:val="24"/>
          <w:shd w:val="clear" w:color="auto" w:fill="FFFFFF"/>
        </w:rPr>
        <w:t xml:space="preserve"> стол</w:t>
      </w:r>
      <w:r w:rsidR="00555AC5">
        <w:rPr>
          <w:szCs w:val="24"/>
          <w:shd w:val="clear" w:color="auto" w:fill="FFFFFF"/>
        </w:rPr>
        <w:t xml:space="preserve"> </w:t>
      </w:r>
      <w:r w:rsidRPr="0042101B">
        <w:rPr>
          <w:rFonts w:eastAsia="Times New Roman"/>
          <w:szCs w:val="24"/>
          <w:lang w:eastAsia="ru-RU"/>
        </w:rPr>
        <w:t>«Новая международная обстановка в мире в условиях новых геополитических вызовов»</w:t>
      </w:r>
      <w:r>
        <w:rPr>
          <w:rFonts w:eastAsia="Times New Roman"/>
          <w:szCs w:val="24"/>
          <w:lang w:eastAsia="ru-RU"/>
        </w:rPr>
        <w:t>.</w:t>
      </w:r>
    </w:p>
    <w:p w:rsidR="00064B9C" w:rsidRDefault="00064B9C" w:rsidP="001103A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25570" w:rsidRDefault="00525570" w:rsidP="001103A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20</w:t>
      </w:r>
      <w:r w:rsidR="00F26786">
        <w:rPr>
          <w:rFonts w:eastAsia="Times New Roman"/>
          <w:iCs/>
          <w:szCs w:val="24"/>
          <w:lang w:eastAsia="ru-RU"/>
        </w:rPr>
        <w:t xml:space="preserve"> апреля </w:t>
      </w:r>
      <w:r>
        <w:rPr>
          <w:rFonts w:eastAsia="Times New Roman"/>
          <w:iCs/>
          <w:szCs w:val="24"/>
          <w:lang w:eastAsia="ru-RU"/>
        </w:rPr>
        <w:t xml:space="preserve">2022 г. – </w:t>
      </w:r>
      <w:r w:rsidR="00555AC5">
        <w:rPr>
          <w:szCs w:val="24"/>
        </w:rPr>
        <w:t>К</w:t>
      </w:r>
      <w:r>
        <w:rPr>
          <w:szCs w:val="24"/>
        </w:rPr>
        <w:t>руглый</w:t>
      </w:r>
      <w:r w:rsidRPr="002E19A3">
        <w:rPr>
          <w:szCs w:val="24"/>
          <w:shd w:val="clear" w:color="auto" w:fill="FFFFFF"/>
        </w:rPr>
        <w:t xml:space="preserve"> стол</w:t>
      </w:r>
      <w:r w:rsidR="001103A3">
        <w:rPr>
          <w:szCs w:val="24"/>
          <w:shd w:val="clear" w:color="auto" w:fill="FFFFFF"/>
        </w:rPr>
        <w:t xml:space="preserve"> </w:t>
      </w:r>
      <w:r w:rsidRPr="0042101B">
        <w:rPr>
          <w:rFonts w:eastAsia="Times New Roman"/>
          <w:szCs w:val="24"/>
          <w:lang w:eastAsia="ru-RU"/>
        </w:rPr>
        <w:t xml:space="preserve">в рамках работы секции «Европейские исследования» ежегодной научной сессии </w:t>
      </w:r>
      <w:proofErr w:type="spellStart"/>
      <w:r w:rsidRPr="0042101B">
        <w:rPr>
          <w:rFonts w:eastAsia="Times New Roman"/>
          <w:szCs w:val="24"/>
          <w:lang w:eastAsia="ru-RU"/>
        </w:rPr>
        <w:t>ВолГУ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064B9C" w:rsidRDefault="00064B9C" w:rsidP="001103A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64B9C" w:rsidRDefault="00064B9C" w:rsidP="001103A3">
      <w:pPr>
        <w:shd w:val="clear" w:color="auto" w:fill="FFFFFF"/>
        <w:spacing w:after="0" w:line="240" w:lineRule="auto"/>
        <w:outlineLvl w:val="3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27</w:t>
      </w:r>
      <w:r w:rsidR="00F26786">
        <w:rPr>
          <w:rFonts w:eastAsia="Times New Roman"/>
          <w:iCs/>
          <w:szCs w:val="24"/>
          <w:lang w:eastAsia="ru-RU"/>
        </w:rPr>
        <w:t xml:space="preserve"> ноября </w:t>
      </w:r>
      <w:r>
        <w:rPr>
          <w:rFonts w:eastAsia="Times New Roman"/>
          <w:iCs/>
          <w:szCs w:val="24"/>
          <w:lang w:eastAsia="ru-RU"/>
        </w:rPr>
        <w:t>2022 г.</w:t>
      </w:r>
      <w:r w:rsidR="001103A3">
        <w:rPr>
          <w:rFonts w:eastAsia="Times New Roman"/>
          <w:iCs/>
          <w:szCs w:val="24"/>
          <w:lang w:eastAsia="ru-RU"/>
        </w:rPr>
        <w:t xml:space="preserve"> –</w:t>
      </w:r>
      <w:r w:rsidRPr="00064B9C">
        <w:rPr>
          <w:rFonts w:eastAsia="Times New Roman"/>
          <w:iCs/>
          <w:szCs w:val="24"/>
          <w:lang w:eastAsia="ru-RU"/>
        </w:rPr>
        <w:t xml:space="preserve"> </w:t>
      </w:r>
      <w:r w:rsidRPr="0042101B">
        <w:rPr>
          <w:rFonts w:eastAsia="Times New Roman"/>
          <w:iCs/>
          <w:szCs w:val="24"/>
          <w:lang w:eastAsia="ru-RU"/>
        </w:rPr>
        <w:t>IV Российский гендерный форум с международным участием</w:t>
      </w:r>
      <w:r w:rsidRPr="00064B9C">
        <w:rPr>
          <w:rFonts w:eastAsia="Times New Roman"/>
          <w:iCs/>
          <w:szCs w:val="24"/>
          <w:lang w:eastAsia="ru-RU"/>
        </w:rPr>
        <w:t xml:space="preserve">. </w:t>
      </w:r>
      <w:r>
        <w:rPr>
          <w:rFonts w:eastAsia="Times New Roman"/>
          <w:iCs/>
          <w:szCs w:val="24"/>
          <w:lang w:eastAsia="ru-RU"/>
        </w:rPr>
        <w:t>Круглый стол:</w:t>
      </w:r>
      <w:r w:rsidRPr="00D50DE3">
        <w:rPr>
          <w:rFonts w:eastAsia="Times New Roman"/>
          <w:iCs/>
          <w:szCs w:val="24"/>
          <w:lang w:eastAsia="ru-RU"/>
        </w:rPr>
        <w:t xml:space="preserve">«Консолидация общественных сил и их </w:t>
      </w:r>
      <w:proofErr w:type="spellStart"/>
      <w:r w:rsidRPr="00D50DE3">
        <w:rPr>
          <w:rFonts w:eastAsia="Times New Roman"/>
          <w:iCs/>
          <w:szCs w:val="24"/>
          <w:lang w:eastAsia="ru-RU"/>
        </w:rPr>
        <w:t>социогендерные</w:t>
      </w:r>
      <w:proofErr w:type="spellEnd"/>
      <w:r w:rsidRPr="00D50DE3">
        <w:rPr>
          <w:rFonts w:eastAsia="Times New Roman"/>
          <w:iCs/>
          <w:szCs w:val="24"/>
          <w:lang w:eastAsia="ru-RU"/>
        </w:rPr>
        <w:t xml:space="preserve"> ресурсы в условиях формирования нового миропорядка»</w:t>
      </w:r>
      <w:r>
        <w:rPr>
          <w:rFonts w:eastAsia="Times New Roman"/>
          <w:iCs/>
          <w:szCs w:val="24"/>
          <w:lang w:eastAsia="ru-RU"/>
        </w:rPr>
        <w:t>.</w:t>
      </w:r>
    </w:p>
    <w:p w:rsidR="00064B9C" w:rsidRPr="00064B9C" w:rsidRDefault="00064B9C" w:rsidP="001103A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A342D" w:rsidRDefault="00525570" w:rsidP="001103A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02</w:t>
      </w:r>
      <w:r w:rsidR="00F26786">
        <w:rPr>
          <w:rFonts w:eastAsia="Times New Roman"/>
          <w:iCs/>
          <w:szCs w:val="24"/>
          <w:lang w:eastAsia="ru-RU"/>
        </w:rPr>
        <w:t xml:space="preserve">, 03 ноября </w:t>
      </w:r>
      <w:r>
        <w:rPr>
          <w:rFonts w:eastAsia="Times New Roman"/>
          <w:iCs/>
          <w:szCs w:val="24"/>
          <w:lang w:eastAsia="ru-RU"/>
        </w:rPr>
        <w:t>2022г</w:t>
      </w:r>
      <w:r w:rsidR="00BA342D">
        <w:rPr>
          <w:rFonts w:eastAsia="Times New Roman"/>
          <w:iCs/>
          <w:szCs w:val="24"/>
          <w:lang w:eastAsia="ru-RU"/>
        </w:rPr>
        <w:t>.</w:t>
      </w:r>
      <w:r w:rsidR="001103A3">
        <w:rPr>
          <w:rFonts w:eastAsia="Times New Roman"/>
          <w:iCs/>
          <w:szCs w:val="24"/>
          <w:lang w:eastAsia="ru-RU"/>
        </w:rPr>
        <w:t xml:space="preserve"> </w:t>
      </w:r>
      <w:r>
        <w:rPr>
          <w:rFonts w:eastAsia="Times New Roman"/>
          <w:iCs/>
          <w:szCs w:val="24"/>
          <w:lang w:eastAsia="ru-RU"/>
        </w:rPr>
        <w:t xml:space="preserve">– </w:t>
      </w:r>
      <w:r w:rsidR="00555AC5">
        <w:rPr>
          <w:rFonts w:eastAsia="Times New Roman"/>
          <w:szCs w:val="24"/>
          <w:lang w:eastAsia="ru-RU"/>
        </w:rPr>
        <w:t>М</w:t>
      </w:r>
      <w:r w:rsidR="00BA342D" w:rsidRPr="0042101B">
        <w:rPr>
          <w:rFonts w:eastAsia="Times New Roman"/>
          <w:szCs w:val="24"/>
          <w:lang w:eastAsia="ru-RU"/>
        </w:rPr>
        <w:t>еждународный форум «Волгоградский диалог»</w:t>
      </w:r>
      <w:r w:rsidR="001103A3">
        <w:rPr>
          <w:rFonts w:eastAsia="Times New Roman"/>
          <w:szCs w:val="24"/>
          <w:lang w:eastAsia="ru-RU"/>
        </w:rPr>
        <w:t xml:space="preserve">. </w:t>
      </w:r>
      <w:proofErr w:type="spellStart"/>
      <w:r w:rsidR="00BA342D">
        <w:rPr>
          <w:rFonts w:eastAsia="Times New Roman"/>
          <w:szCs w:val="24"/>
        </w:rPr>
        <w:t>Подиумная</w:t>
      </w:r>
      <w:proofErr w:type="spellEnd"/>
      <w:r w:rsidR="00BA342D">
        <w:rPr>
          <w:rFonts w:eastAsia="Times New Roman"/>
          <w:szCs w:val="24"/>
        </w:rPr>
        <w:t xml:space="preserve"> дискуссия: </w:t>
      </w:r>
      <w:r w:rsidR="00BA342D" w:rsidRPr="00CF6C08">
        <w:rPr>
          <w:rFonts w:eastAsia="Times New Roman"/>
          <w:szCs w:val="24"/>
        </w:rPr>
        <w:t>«</w:t>
      </w:r>
      <w:proofErr w:type="spellStart"/>
      <w:r w:rsidR="00BA342D" w:rsidRPr="00CF6C08">
        <w:rPr>
          <w:rFonts w:eastAsia="Times New Roman"/>
          <w:szCs w:val="24"/>
          <w:lang w:val="uk-UA"/>
        </w:rPr>
        <w:t>Россия</w:t>
      </w:r>
      <w:proofErr w:type="spellEnd"/>
      <w:r w:rsidR="00BA342D" w:rsidRPr="00CF6C08">
        <w:rPr>
          <w:rFonts w:eastAsia="Times New Roman"/>
          <w:szCs w:val="24"/>
          <w:lang w:val="uk-UA"/>
        </w:rPr>
        <w:t xml:space="preserve"> и мир: </w:t>
      </w:r>
      <w:proofErr w:type="spellStart"/>
      <w:r w:rsidR="00BA342D" w:rsidRPr="00CF6C08">
        <w:rPr>
          <w:rFonts w:eastAsia="Times New Roman"/>
          <w:szCs w:val="24"/>
          <w:lang w:val="uk-UA"/>
        </w:rPr>
        <w:t>проблемы</w:t>
      </w:r>
      <w:proofErr w:type="spellEnd"/>
      <w:r w:rsidR="00BA342D" w:rsidRPr="00CF6C08">
        <w:rPr>
          <w:rFonts w:eastAsia="Times New Roman"/>
          <w:szCs w:val="24"/>
          <w:lang w:val="uk-UA"/>
        </w:rPr>
        <w:t xml:space="preserve"> и </w:t>
      </w:r>
      <w:proofErr w:type="spellStart"/>
      <w:r w:rsidR="00BA342D" w:rsidRPr="00CF6C08">
        <w:rPr>
          <w:rFonts w:eastAsia="Times New Roman"/>
          <w:szCs w:val="24"/>
          <w:lang w:val="uk-UA"/>
        </w:rPr>
        <w:t>перспективы</w:t>
      </w:r>
      <w:proofErr w:type="spellEnd"/>
      <w:r w:rsidR="001103A3">
        <w:rPr>
          <w:rFonts w:eastAsia="Times New Roman"/>
          <w:szCs w:val="24"/>
          <w:lang w:val="uk-UA"/>
        </w:rPr>
        <w:t xml:space="preserve"> </w:t>
      </w:r>
      <w:proofErr w:type="spellStart"/>
      <w:r w:rsidR="00BA342D" w:rsidRPr="00CF6C08">
        <w:rPr>
          <w:rFonts w:eastAsia="Times New Roman"/>
          <w:szCs w:val="24"/>
          <w:lang w:val="uk-UA"/>
        </w:rPr>
        <w:t>отношений</w:t>
      </w:r>
      <w:proofErr w:type="spellEnd"/>
      <w:r w:rsidR="00BA342D" w:rsidRPr="00CF6C08">
        <w:rPr>
          <w:rFonts w:eastAsia="Times New Roman"/>
          <w:szCs w:val="24"/>
          <w:lang w:val="uk-UA"/>
        </w:rPr>
        <w:t xml:space="preserve"> в </w:t>
      </w:r>
      <w:proofErr w:type="spellStart"/>
      <w:r w:rsidR="00BA342D" w:rsidRPr="00CF6C08">
        <w:rPr>
          <w:rFonts w:eastAsia="Times New Roman"/>
          <w:szCs w:val="24"/>
          <w:lang w:val="uk-UA"/>
        </w:rPr>
        <w:t>период</w:t>
      </w:r>
      <w:proofErr w:type="spellEnd"/>
      <w:r w:rsidR="001103A3">
        <w:rPr>
          <w:rFonts w:eastAsia="Times New Roman"/>
          <w:szCs w:val="24"/>
          <w:lang w:val="uk-UA"/>
        </w:rPr>
        <w:t xml:space="preserve"> </w:t>
      </w:r>
      <w:proofErr w:type="spellStart"/>
      <w:r w:rsidR="00BA342D" w:rsidRPr="00CF6C08">
        <w:rPr>
          <w:rFonts w:eastAsia="Times New Roman"/>
          <w:szCs w:val="24"/>
          <w:lang w:val="uk-UA"/>
        </w:rPr>
        <w:t>глобальной</w:t>
      </w:r>
      <w:proofErr w:type="spellEnd"/>
      <w:r w:rsidR="001103A3">
        <w:rPr>
          <w:rFonts w:eastAsia="Times New Roman"/>
          <w:szCs w:val="24"/>
          <w:lang w:val="uk-UA"/>
        </w:rPr>
        <w:t xml:space="preserve"> </w:t>
      </w:r>
      <w:proofErr w:type="spellStart"/>
      <w:r w:rsidR="00BA342D" w:rsidRPr="00CF6C08">
        <w:rPr>
          <w:rFonts w:eastAsia="Times New Roman"/>
          <w:szCs w:val="24"/>
          <w:lang w:val="uk-UA"/>
        </w:rPr>
        <w:t>нестабильности</w:t>
      </w:r>
      <w:proofErr w:type="spellEnd"/>
      <w:r w:rsidR="00BA342D" w:rsidRPr="00CF6C08">
        <w:rPr>
          <w:rFonts w:eastAsia="Times New Roman"/>
          <w:szCs w:val="24"/>
          <w:lang w:val="uk-UA"/>
        </w:rPr>
        <w:t>».</w:t>
      </w:r>
    </w:p>
    <w:p w:rsidR="001103A3" w:rsidRDefault="001103A3" w:rsidP="001103A3">
      <w:pPr>
        <w:spacing w:after="0" w:line="240" w:lineRule="auto"/>
        <w:rPr>
          <w:szCs w:val="24"/>
          <w:shd w:val="clear" w:color="auto" w:fill="FFFFFF"/>
        </w:rPr>
      </w:pPr>
    </w:p>
    <w:p w:rsidR="001103A3" w:rsidRPr="00064B9C" w:rsidRDefault="001103A3" w:rsidP="001103A3">
      <w:pPr>
        <w:spacing w:after="0" w:line="240" w:lineRule="auto"/>
        <w:rPr>
          <w:rFonts w:eastAsia="Times New Roman"/>
          <w:szCs w:val="24"/>
        </w:rPr>
      </w:pPr>
    </w:p>
    <w:p w:rsidR="00064B9C" w:rsidRPr="00064B9C" w:rsidRDefault="00064B9C" w:rsidP="00064B9C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064B9C">
        <w:rPr>
          <w:b/>
          <w:szCs w:val="24"/>
        </w:rPr>
        <w:t>Конкурс эссе</w:t>
      </w:r>
    </w:p>
    <w:p w:rsidR="00525570" w:rsidRDefault="00525570" w:rsidP="00064B9C">
      <w:pPr>
        <w:spacing w:after="0" w:line="240" w:lineRule="auto"/>
        <w:jc w:val="center"/>
        <w:rPr>
          <w:rFonts w:eastAsia="Times New Roman"/>
          <w:b/>
          <w:iCs/>
          <w:szCs w:val="24"/>
          <w:lang w:eastAsia="ru-RU"/>
        </w:rPr>
      </w:pPr>
    </w:p>
    <w:p w:rsidR="00064B9C" w:rsidRPr="00064B9C" w:rsidRDefault="00064B9C" w:rsidP="00064B9C">
      <w:pPr>
        <w:spacing w:after="0" w:line="240" w:lineRule="auto"/>
        <w:jc w:val="center"/>
        <w:rPr>
          <w:rFonts w:eastAsia="Times New Roman"/>
          <w:b/>
          <w:iCs/>
          <w:szCs w:val="24"/>
          <w:lang w:eastAsia="ru-RU"/>
        </w:rPr>
      </w:pPr>
    </w:p>
    <w:p w:rsidR="00064B9C" w:rsidRDefault="001103A3" w:rsidP="00440837">
      <w:pPr>
        <w:spacing w:after="0" w:line="240" w:lineRule="auto"/>
        <w:rPr>
          <w:szCs w:val="24"/>
        </w:rPr>
      </w:pPr>
      <w:r>
        <w:rPr>
          <w:szCs w:val="24"/>
        </w:rPr>
        <w:t xml:space="preserve">15 ноября </w:t>
      </w:r>
      <w:r>
        <w:rPr>
          <w:rFonts w:eastAsia="Times New Roman"/>
          <w:iCs/>
          <w:szCs w:val="24"/>
          <w:lang w:eastAsia="ru-RU"/>
        </w:rPr>
        <w:t>–</w:t>
      </w:r>
      <w:r w:rsidR="00440837">
        <w:rPr>
          <w:szCs w:val="24"/>
        </w:rPr>
        <w:t xml:space="preserve"> 28 декабря 2020 г.</w:t>
      </w:r>
    </w:p>
    <w:p w:rsidR="00440837" w:rsidRDefault="00440837" w:rsidP="00440837">
      <w:pPr>
        <w:spacing w:after="0" w:line="240" w:lineRule="auto"/>
        <w:rPr>
          <w:szCs w:val="24"/>
        </w:rPr>
      </w:pPr>
      <w:r>
        <w:rPr>
          <w:szCs w:val="24"/>
        </w:rPr>
        <w:t>Конкурс эссе «Возможности молодежной дипломатии на пространстве ЕС-ЕАЭС»</w:t>
      </w:r>
    </w:p>
    <w:p w:rsidR="00440837" w:rsidRDefault="00440837" w:rsidP="00440837">
      <w:pPr>
        <w:spacing w:after="0" w:line="240" w:lineRule="auto"/>
        <w:rPr>
          <w:szCs w:val="24"/>
        </w:rPr>
      </w:pPr>
    </w:p>
    <w:p w:rsidR="00064B9C" w:rsidRDefault="00440837" w:rsidP="00064B9C">
      <w:pPr>
        <w:spacing w:after="0" w:line="240" w:lineRule="auto"/>
        <w:rPr>
          <w:szCs w:val="24"/>
        </w:rPr>
      </w:pPr>
      <w:r>
        <w:rPr>
          <w:szCs w:val="24"/>
        </w:rPr>
        <w:t>сентябрь-декабрь 2020 г.</w:t>
      </w:r>
    </w:p>
    <w:p w:rsidR="001E2EAF" w:rsidRPr="00E1381B" w:rsidRDefault="00440837" w:rsidP="00064B9C">
      <w:pPr>
        <w:spacing w:after="0" w:line="240" w:lineRule="auto"/>
        <w:rPr>
          <w:rFonts w:eastAsia="Times New Roman"/>
          <w:iCs/>
          <w:szCs w:val="24"/>
          <w:lang w:eastAsia="ru-RU"/>
        </w:rPr>
      </w:pPr>
      <w:r>
        <w:rPr>
          <w:szCs w:val="24"/>
        </w:rPr>
        <w:t xml:space="preserve">Конкурс творческих работ «Города-побратимы, города </w:t>
      </w:r>
      <w:proofErr w:type="gramStart"/>
      <w:r>
        <w:rPr>
          <w:szCs w:val="24"/>
        </w:rPr>
        <w:t>мира»</w:t>
      </w:r>
      <w:r w:rsidR="00337FEA">
        <w:rPr>
          <w:szCs w:val="24"/>
        </w:rPr>
        <w:t>совместно</w:t>
      </w:r>
      <w:proofErr w:type="gramEnd"/>
      <w:r w:rsidR="00337FEA">
        <w:rPr>
          <w:szCs w:val="24"/>
        </w:rPr>
        <w:t xml:space="preserve"> с </w:t>
      </w:r>
      <w:r>
        <w:rPr>
          <w:szCs w:val="24"/>
        </w:rPr>
        <w:t>Институт</w:t>
      </w:r>
      <w:r w:rsidR="00337FEA">
        <w:rPr>
          <w:szCs w:val="24"/>
        </w:rPr>
        <w:t>ом</w:t>
      </w:r>
      <w:r w:rsidR="00A215E0">
        <w:rPr>
          <w:szCs w:val="24"/>
        </w:rPr>
        <w:t xml:space="preserve"> </w:t>
      </w:r>
      <w:r w:rsidRPr="00A215E0">
        <w:rPr>
          <w:szCs w:val="24"/>
        </w:rPr>
        <w:t>ИМОСТ</w:t>
      </w:r>
      <w:r w:rsidR="00337FEA" w:rsidRPr="00A215E0">
        <w:rPr>
          <w:szCs w:val="24"/>
        </w:rPr>
        <w:t xml:space="preserve"> и </w:t>
      </w:r>
      <w:proofErr w:type="spellStart"/>
      <w:r w:rsidR="00337FEA" w:rsidRPr="00A215E0">
        <w:rPr>
          <w:szCs w:val="24"/>
        </w:rPr>
        <w:t>ИФ</w:t>
      </w:r>
      <w:r w:rsidR="00A215E0" w:rsidRPr="00A215E0">
        <w:rPr>
          <w:szCs w:val="24"/>
        </w:rPr>
        <w:t>иМК</w:t>
      </w:r>
      <w:r w:rsidR="00337FEA" w:rsidRPr="00A215E0">
        <w:rPr>
          <w:szCs w:val="24"/>
        </w:rPr>
        <w:t>К</w:t>
      </w:r>
      <w:proofErr w:type="spellEnd"/>
      <w:r w:rsidR="00A215E0" w:rsidRPr="00A215E0">
        <w:rPr>
          <w:szCs w:val="24"/>
        </w:rPr>
        <w:t xml:space="preserve"> </w:t>
      </w:r>
      <w:proofErr w:type="spellStart"/>
      <w:r w:rsidRPr="00A215E0">
        <w:rPr>
          <w:szCs w:val="24"/>
        </w:rPr>
        <w:t>ВолГУ</w:t>
      </w:r>
      <w:proofErr w:type="spellEnd"/>
    </w:p>
    <w:p w:rsidR="00614766" w:rsidRDefault="00614766" w:rsidP="0058500E">
      <w:pPr>
        <w:spacing w:after="0" w:line="240" w:lineRule="auto"/>
        <w:rPr>
          <w:b/>
          <w:szCs w:val="24"/>
        </w:rPr>
      </w:pPr>
    </w:p>
    <w:p w:rsidR="00F8271F" w:rsidRDefault="00F8271F" w:rsidP="00C3786A">
      <w:pPr>
        <w:spacing w:after="0" w:line="240" w:lineRule="auto"/>
        <w:jc w:val="center"/>
        <w:rPr>
          <w:b/>
          <w:szCs w:val="24"/>
        </w:rPr>
      </w:pPr>
    </w:p>
    <w:p w:rsidR="00C3786A" w:rsidRPr="00C3786A" w:rsidRDefault="00C3786A" w:rsidP="00C3786A">
      <w:pPr>
        <w:spacing w:after="0" w:line="240" w:lineRule="auto"/>
        <w:jc w:val="center"/>
        <w:rPr>
          <w:rFonts w:eastAsia="Times New Roman"/>
          <w:b/>
          <w:szCs w:val="24"/>
          <w:lang w:val="en-US"/>
        </w:rPr>
      </w:pPr>
      <w:r>
        <w:rPr>
          <w:b/>
          <w:szCs w:val="24"/>
        </w:rPr>
        <w:lastRenderedPageBreak/>
        <w:t>Заявки</w:t>
      </w:r>
      <w:r w:rsidR="00F8271F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="00F8271F">
        <w:rPr>
          <w:b/>
          <w:szCs w:val="24"/>
        </w:rPr>
        <w:t xml:space="preserve"> </w:t>
      </w:r>
      <w:r>
        <w:rPr>
          <w:b/>
          <w:szCs w:val="24"/>
        </w:rPr>
        <w:t>гранты</w:t>
      </w:r>
      <w:r w:rsidRPr="00C3786A">
        <w:rPr>
          <w:b/>
          <w:szCs w:val="24"/>
          <w:lang w:val="en-US"/>
        </w:rPr>
        <w:t>:</w:t>
      </w:r>
    </w:p>
    <w:p w:rsidR="00C3786A" w:rsidRPr="00543D45" w:rsidRDefault="00C3786A" w:rsidP="0058500E">
      <w:pPr>
        <w:spacing w:after="0" w:line="240" w:lineRule="auto"/>
        <w:rPr>
          <w:b/>
          <w:szCs w:val="24"/>
          <w:lang w:val="en-US"/>
        </w:rPr>
      </w:pPr>
    </w:p>
    <w:p w:rsidR="00543D45" w:rsidRPr="00543D45" w:rsidRDefault="00543D45" w:rsidP="00543D45">
      <w:pPr>
        <w:spacing w:line="240" w:lineRule="auto"/>
        <w:rPr>
          <w:color w:val="000000" w:themeColor="text1"/>
          <w:sz w:val="22"/>
          <w:lang w:val="en-US"/>
        </w:rPr>
      </w:pPr>
      <w:r w:rsidRPr="00543D45">
        <w:rPr>
          <w:color w:val="000000" w:themeColor="text1"/>
          <w:sz w:val="22"/>
        </w:rPr>
        <w:t>Январь</w:t>
      </w:r>
      <w:r w:rsidRPr="00543D45">
        <w:rPr>
          <w:color w:val="000000" w:themeColor="text1"/>
          <w:sz w:val="22"/>
          <w:lang w:val="en-US"/>
        </w:rPr>
        <w:t xml:space="preserve"> 2022</w:t>
      </w:r>
      <w:r w:rsidRPr="00543D45">
        <w:rPr>
          <w:color w:val="000000" w:themeColor="text1"/>
          <w:sz w:val="22"/>
        </w:rPr>
        <w:t>г</w:t>
      </w:r>
      <w:r w:rsidRPr="00543D45">
        <w:rPr>
          <w:color w:val="000000" w:themeColor="text1"/>
          <w:sz w:val="22"/>
          <w:lang w:val="en-US"/>
        </w:rPr>
        <w:t>. Erasmus + CAPACITY-BUILDING IN HIGHER EDUCATION</w:t>
      </w:r>
    </w:p>
    <w:p w:rsidR="00543D45" w:rsidRPr="00543D45" w:rsidRDefault="00543D45" w:rsidP="00543D45">
      <w:pPr>
        <w:spacing w:line="240" w:lineRule="auto"/>
        <w:rPr>
          <w:color w:val="000000" w:themeColor="text1"/>
          <w:sz w:val="22"/>
        </w:rPr>
      </w:pPr>
      <w:r w:rsidRPr="00543D45">
        <w:rPr>
          <w:color w:val="000000" w:themeColor="text1"/>
          <w:sz w:val="22"/>
        </w:rPr>
        <w:t>Совместно с Воронежским государственным университетом</w:t>
      </w:r>
    </w:p>
    <w:p w:rsidR="00543D45" w:rsidRPr="00543D45" w:rsidRDefault="00543D45" w:rsidP="00543D45">
      <w:pPr>
        <w:spacing w:line="240" w:lineRule="auto"/>
        <w:rPr>
          <w:color w:val="000000" w:themeColor="text1"/>
          <w:sz w:val="22"/>
        </w:rPr>
      </w:pPr>
      <w:r w:rsidRPr="00543D45">
        <w:rPr>
          <w:color w:val="000000" w:themeColor="text1"/>
          <w:sz w:val="22"/>
        </w:rPr>
        <w:t>Многонациональный (межрегиональный) проект</w:t>
      </w:r>
    </w:p>
    <w:p w:rsidR="00543D45" w:rsidRPr="00543D45" w:rsidRDefault="00543D45" w:rsidP="00543D45">
      <w:pPr>
        <w:spacing w:line="240" w:lineRule="auto"/>
        <w:rPr>
          <w:color w:val="000000" w:themeColor="text1"/>
          <w:sz w:val="22"/>
        </w:rPr>
      </w:pPr>
      <w:r w:rsidRPr="00543D45">
        <w:rPr>
          <w:color w:val="000000" w:themeColor="text1"/>
          <w:sz w:val="22"/>
        </w:rPr>
        <w:t>Ноябрь 2022 – Ноябрь 2025</w:t>
      </w:r>
    </w:p>
    <w:p w:rsidR="00543D45" w:rsidRPr="00543D45" w:rsidRDefault="00543D45" w:rsidP="00543D45">
      <w:pPr>
        <w:spacing w:line="240" w:lineRule="auto"/>
        <w:rPr>
          <w:color w:val="000000" w:themeColor="text1"/>
          <w:sz w:val="22"/>
        </w:rPr>
      </w:pPr>
      <w:r w:rsidRPr="00543D45">
        <w:rPr>
          <w:color w:val="000000" w:themeColor="text1"/>
          <w:sz w:val="22"/>
        </w:rPr>
        <w:t>Регион: Регион: Россия и Албания (Западные Балканы)</w:t>
      </w:r>
    </w:p>
    <w:p w:rsidR="00543D45" w:rsidRPr="00543D45" w:rsidRDefault="00543D45" w:rsidP="00543D45">
      <w:pPr>
        <w:spacing w:line="240" w:lineRule="auto"/>
        <w:ind w:right="-1"/>
        <w:rPr>
          <w:color w:val="000000" w:themeColor="text1"/>
          <w:sz w:val="22"/>
        </w:rPr>
      </w:pPr>
      <w:r w:rsidRPr="00543D45">
        <w:rPr>
          <w:color w:val="000000" w:themeColor="text1"/>
          <w:sz w:val="22"/>
        </w:rPr>
        <w:t>Экологическая стратегия университета для устойчивого развития (</w:t>
      </w:r>
      <w:r w:rsidRPr="00543D45">
        <w:rPr>
          <w:color w:val="000000" w:themeColor="text1"/>
          <w:sz w:val="22"/>
          <w:lang w:val="en-US"/>
        </w:rPr>
        <w:t>GREENAR</w:t>
      </w:r>
      <w:r w:rsidRPr="00543D45">
        <w:rPr>
          <w:color w:val="000000" w:themeColor="text1"/>
          <w:sz w:val="22"/>
        </w:rPr>
        <w:t>)</w:t>
      </w:r>
    </w:p>
    <w:p w:rsidR="00C3786A" w:rsidRPr="001103A3" w:rsidRDefault="00C3786A" w:rsidP="0058500E">
      <w:pPr>
        <w:spacing w:after="0" w:line="240" w:lineRule="auto"/>
        <w:rPr>
          <w:b/>
          <w:szCs w:val="24"/>
        </w:rPr>
      </w:pPr>
    </w:p>
    <w:p w:rsidR="00CE0A11" w:rsidRPr="001103A3" w:rsidRDefault="00CE0A11" w:rsidP="00DB3A78">
      <w:pPr>
        <w:spacing w:after="0" w:line="240" w:lineRule="auto"/>
        <w:rPr>
          <w:szCs w:val="24"/>
        </w:rPr>
      </w:pPr>
    </w:p>
    <w:p w:rsidR="0058500E" w:rsidRPr="00C3786A" w:rsidRDefault="0058500E" w:rsidP="00B20A86">
      <w:pPr>
        <w:spacing w:line="240" w:lineRule="auto"/>
        <w:jc w:val="center"/>
        <w:rPr>
          <w:b/>
          <w:szCs w:val="24"/>
          <w:lang w:val="en-US"/>
        </w:rPr>
      </w:pPr>
      <w:r w:rsidRPr="007C49BE">
        <w:rPr>
          <w:b/>
          <w:szCs w:val="24"/>
        </w:rPr>
        <w:t>Статьи</w:t>
      </w:r>
      <w:r w:rsidRPr="00C3786A">
        <w:rPr>
          <w:b/>
          <w:szCs w:val="24"/>
          <w:lang w:val="en-US"/>
        </w:rPr>
        <w:t>:</w:t>
      </w:r>
    </w:p>
    <w:p w:rsidR="0053127C" w:rsidRDefault="00B20A86" w:rsidP="0053127C">
      <w:pPr>
        <w:spacing w:line="240" w:lineRule="auto"/>
        <w:jc w:val="center"/>
        <w:rPr>
          <w:b/>
          <w:bCs/>
          <w:szCs w:val="24"/>
        </w:rPr>
      </w:pPr>
      <w:r w:rsidRPr="007C49BE">
        <w:rPr>
          <w:b/>
          <w:szCs w:val="24"/>
        </w:rPr>
        <w:t>Доцент</w:t>
      </w:r>
      <w:r w:rsidR="00423840" w:rsidRPr="007C49BE">
        <w:rPr>
          <w:b/>
          <w:szCs w:val="24"/>
        </w:rPr>
        <w:t xml:space="preserve">, </w:t>
      </w:r>
      <w:proofErr w:type="spellStart"/>
      <w:r w:rsidR="00423840" w:rsidRPr="007C49BE">
        <w:rPr>
          <w:b/>
          <w:szCs w:val="24"/>
        </w:rPr>
        <w:t>к</w:t>
      </w:r>
      <w:proofErr w:type="gramStart"/>
      <w:r w:rsidR="00423840" w:rsidRPr="007C49BE">
        <w:rPr>
          <w:b/>
          <w:szCs w:val="24"/>
        </w:rPr>
        <w:t>.</w:t>
      </w:r>
      <w:proofErr w:type="gramEnd"/>
      <w:r w:rsidR="00423840" w:rsidRPr="007C49BE">
        <w:rPr>
          <w:b/>
          <w:szCs w:val="24"/>
        </w:rPr>
        <w:t>и.н.</w:t>
      </w:r>
      <w:r w:rsidR="00423840" w:rsidRPr="007C49BE">
        <w:rPr>
          <w:b/>
          <w:bCs/>
          <w:szCs w:val="24"/>
        </w:rPr>
        <w:t>Парубочая</w:t>
      </w:r>
      <w:proofErr w:type="spellEnd"/>
      <w:r w:rsidR="00423840" w:rsidRPr="007C49BE">
        <w:rPr>
          <w:b/>
          <w:bCs/>
          <w:szCs w:val="24"/>
        </w:rPr>
        <w:t xml:space="preserve"> Е.Ф.</w:t>
      </w:r>
    </w:p>
    <w:p w:rsidR="0053127C" w:rsidRPr="0053127C" w:rsidRDefault="00423840" w:rsidP="0046328C">
      <w:pPr>
        <w:pStyle w:val="a5"/>
        <w:numPr>
          <w:ilvl w:val="0"/>
          <w:numId w:val="31"/>
        </w:numPr>
        <w:spacing w:line="240" w:lineRule="auto"/>
        <w:ind w:left="0" w:firstLine="0"/>
        <w:rPr>
          <w:b/>
          <w:bCs/>
          <w:szCs w:val="24"/>
        </w:rPr>
      </w:pPr>
      <w:proofErr w:type="spellStart"/>
      <w:r w:rsidRPr="007C49BE">
        <w:t>Парубочая</w:t>
      </w:r>
      <w:proofErr w:type="spellEnd"/>
      <w:r w:rsidRPr="007C49BE">
        <w:t xml:space="preserve"> Е.Ф. </w:t>
      </w:r>
      <w:r w:rsidR="00BA342D" w:rsidRPr="00BA342D">
        <w:t xml:space="preserve">Роль современного университета в общественной дипломатии (на примере Волгоградского государственного университета) / Е.Ф. </w:t>
      </w:r>
      <w:proofErr w:type="spellStart"/>
      <w:r w:rsidR="00BA342D" w:rsidRPr="00BA342D">
        <w:t>Парубочая</w:t>
      </w:r>
      <w:proofErr w:type="spellEnd"/>
      <w:r w:rsidR="00BA342D" w:rsidRPr="00BA342D">
        <w:t xml:space="preserve">, Е.В. Архипова // Вестник Волгоградского государственного университета. Сер. 4, История. Регионоведение. Международные отношения. Издательство </w:t>
      </w:r>
      <w:proofErr w:type="spellStart"/>
      <w:r w:rsidR="00BA342D" w:rsidRPr="00BA342D">
        <w:t>ВолГУ</w:t>
      </w:r>
      <w:proofErr w:type="spellEnd"/>
      <w:r w:rsidR="00BA342D" w:rsidRPr="00BA342D">
        <w:t>, 2020. – № 2 (25). – С. 241-253.</w:t>
      </w:r>
    </w:p>
    <w:p w:rsidR="0053127C" w:rsidRPr="0053127C" w:rsidRDefault="00423840" w:rsidP="0046328C">
      <w:pPr>
        <w:pStyle w:val="a5"/>
        <w:numPr>
          <w:ilvl w:val="0"/>
          <w:numId w:val="31"/>
        </w:numPr>
        <w:spacing w:line="240" w:lineRule="auto"/>
        <w:ind w:left="0" w:firstLine="0"/>
        <w:rPr>
          <w:b/>
          <w:bCs/>
          <w:szCs w:val="24"/>
        </w:rPr>
      </w:pPr>
      <w:proofErr w:type="spellStart"/>
      <w:r w:rsidRPr="007C49BE">
        <w:t>Парубочая</w:t>
      </w:r>
      <w:proofErr w:type="spellEnd"/>
      <w:r w:rsidRPr="007C49BE">
        <w:t xml:space="preserve"> Е.Ф. </w:t>
      </w:r>
      <w:r w:rsidR="00BA342D" w:rsidRPr="00BA342D">
        <w:t xml:space="preserve">Концепция «умного города»: социальные практики России и Европы / Е.Ф. </w:t>
      </w:r>
      <w:proofErr w:type="spellStart"/>
      <w:r w:rsidR="00BA342D" w:rsidRPr="00BA342D">
        <w:t>Парубочая</w:t>
      </w:r>
      <w:proofErr w:type="spellEnd"/>
      <w:r w:rsidR="00BA342D" w:rsidRPr="00BA342D">
        <w:t xml:space="preserve">, Н.В. Пискунов, Е.М. Дринова, А.С. </w:t>
      </w:r>
      <w:proofErr w:type="spellStart"/>
      <w:r w:rsidR="00BA342D" w:rsidRPr="00BA342D">
        <w:t>Прыгункова</w:t>
      </w:r>
      <w:proofErr w:type="spellEnd"/>
      <w:r w:rsidR="00BA342D" w:rsidRPr="00BA342D">
        <w:t xml:space="preserve"> // Теории и проблемы политических исследований. - Том № 9. - № 5А. - 2020. - С. 115-122.</w:t>
      </w:r>
    </w:p>
    <w:p w:rsidR="0053127C" w:rsidRPr="0065446A" w:rsidRDefault="00834E65" w:rsidP="0046328C">
      <w:pPr>
        <w:pStyle w:val="a5"/>
        <w:numPr>
          <w:ilvl w:val="0"/>
          <w:numId w:val="31"/>
        </w:numPr>
        <w:spacing w:line="240" w:lineRule="auto"/>
        <w:ind w:left="0" w:firstLine="0"/>
        <w:rPr>
          <w:b/>
          <w:bCs/>
          <w:szCs w:val="24"/>
          <w:lang w:val="en-US"/>
        </w:rPr>
      </w:pPr>
      <w:proofErr w:type="spellStart"/>
      <w:r w:rsidRPr="0053127C">
        <w:rPr>
          <w:lang w:val="en-US"/>
        </w:rPr>
        <w:t>Parubochaya</w:t>
      </w:r>
      <w:proofErr w:type="spellEnd"/>
      <w:r w:rsidRPr="0053127C">
        <w:rPr>
          <w:lang w:val="en-US"/>
        </w:rPr>
        <w:t xml:space="preserve">, E.F. The “Smart Cities” Concept in the European Union and the Russian Federation: From Project to Practical Implementation (2020-10-15) / E.F. </w:t>
      </w:r>
      <w:proofErr w:type="spellStart"/>
      <w:r w:rsidRPr="0053127C">
        <w:rPr>
          <w:lang w:val="en-US"/>
        </w:rPr>
        <w:t>Parubochaya</w:t>
      </w:r>
      <w:proofErr w:type="spellEnd"/>
      <w:r w:rsidRPr="0053127C">
        <w:rPr>
          <w:lang w:val="en-US"/>
        </w:rPr>
        <w:t xml:space="preserve">, N.V. </w:t>
      </w:r>
      <w:proofErr w:type="spellStart"/>
      <w:r w:rsidRPr="0053127C">
        <w:rPr>
          <w:lang w:val="en-US"/>
        </w:rPr>
        <w:t>Piskunov</w:t>
      </w:r>
      <w:proofErr w:type="spellEnd"/>
      <w:r w:rsidRPr="0053127C">
        <w:rPr>
          <w:lang w:val="en-US"/>
        </w:rPr>
        <w:t xml:space="preserve">, E.M. </w:t>
      </w:r>
      <w:proofErr w:type="spellStart"/>
      <w:r w:rsidRPr="0053127C">
        <w:rPr>
          <w:lang w:val="en-US"/>
        </w:rPr>
        <w:t>Drinova</w:t>
      </w:r>
      <w:proofErr w:type="spellEnd"/>
      <w:r w:rsidRPr="0053127C">
        <w:rPr>
          <w:lang w:val="en-US"/>
        </w:rPr>
        <w:t xml:space="preserve"> // Elena G. </w:t>
      </w:r>
      <w:proofErr w:type="spellStart"/>
      <w:r w:rsidRPr="0053127C">
        <w:rPr>
          <w:lang w:val="en-US"/>
        </w:rPr>
        <w:t>Popkova</w:t>
      </w:r>
      <w:proofErr w:type="spellEnd"/>
      <w:r w:rsidRPr="0053127C">
        <w:rPr>
          <w:lang w:val="en-US"/>
        </w:rPr>
        <w:t xml:space="preserve">, Bruno S. </w:t>
      </w:r>
      <w:proofErr w:type="spellStart"/>
      <w:r w:rsidRPr="0053127C">
        <w:rPr>
          <w:lang w:val="en-US"/>
        </w:rPr>
        <w:t>Sergi</w:t>
      </w:r>
      <w:proofErr w:type="spellEnd"/>
      <w:r w:rsidRPr="0053127C">
        <w:rPr>
          <w:lang w:val="en-US"/>
        </w:rPr>
        <w:t xml:space="preserve">. "Smart Technologies for Society, State and Economy". Lecture Notes in Networks and Systems - Springer - 2020. - pp. 976-987 </w:t>
      </w:r>
      <w:hyperlink r:id="rId6" w:history="1">
        <w:r w:rsidR="0016123A" w:rsidRPr="00BB100D">
          <w:rPr>
            <w:rStyle w:val="a4"/>
            <w:lang w:val="en-US"/>
          </w:rPr>
          <w:t>https://doi.org/10.1007/978-3-030-59126-7</w:t>
        </w:r>
        <w:r w:rsidR="0016123A" w:rsidRPr="0016123A">
          <w:rPr>
            <w:rStyle w:val="a4"/>
            <w:lang w:val="en-US"/>
          </w:rPr>
          <w:t>\</w:t>
        </w:r>
      </w:hyperlink>
    </w:p>
    <w:p w:rsidR="0065446A" w:rsidRPr="0065446A" w:rsidRDefault="0065446A" w:rsidP="0065446A">
      <w:pPr>
        <w:pStyle w:val="a5"/>
        <w:numPr>
          <w:ilvl w:val="0"/>
          <w:numId w:val="31"/>
        </w:numPr>
        <w:spacing w:line="240" w:lineRule="auto"/>
        <w:ind w:left="0" w:firstLine="0"/>
      </w:pPr>
      <w:proofErr w:type="spellStart"/>
      <w:r w:rsidRPr="0065446A">
        <w:t>Парубочая</w:t>
      </w:r>
      <w:proofErr w:type="spellEnd"/>
      <w:r w:rsidRPr="0065446A">
        <w:t xml:space="preserve"> Е.Ф., Галаган</w:t>
      </w:r>
      <w:r w:rsidR="00254C52">
        <w:t xml:space="preserve"> </w:t>
      </w:r>
      <w:r w:rsidR="004A756E" w:rsidRPr="0065446A">
        <w:t>А.С.</w:t>
      </w:r>
      <w:r w:rsidR="004A756E" w:rsidRPr="0065446A">
        <w:rPr>
          <w:lang w:val="en-US"/>
        </w:rPr>
        <w:t> </w:t>
      </w:r>
      <w:r>
        <w:t>Фактор культурной политики ЕС в отношении стран-участниц программы</w:t>
      </w:r>
      <w:r w:rsidRPr="0065446A">
        <w:t>//</w:t>
      </w:r>
      <w:r>
        <w:t xml:space="preserve"> Восточное </w:t>
      </w:r>
      <w:proofErr w:type="gramStart"/>
      <w:r>
        <w:t>партнерство</w:t>
      </w:r>
      <w:r w:rsidRPr="0065446A">
        <w:t>«</w:t>
      </w:r>
      <w:proofErr w:type="gramEnd"/>
      <w:r w:rsidRPr="0065446A">
        <w:t>Вестник Пятигорского государственного университета» -2023.-</w:t>
      </w:r>
      <w:r w:rsidR="00254C52">
        <w:t xml:space="preserve"> </w:t>
      </w:r>
      <w:r>
        <w:t>в печати</w:t>
      </w:r>
    </w:p>
    <w:p w:rsidR="00337FEA" w:rsidRPr="0065446A" w:rsidRDefault="00337FEA" w:rsidP="0046328C">
      <w:pPr>
        <w:pStyle w:val="a5"/>
        <w:ind w:left="0"/>
        <w:rPr>
          <w:b/>
          <w:szCs w:val="24"/>
        </w:rPr>
      </w:pPr>
    </w:p>
    <w:p w:rsidR="00F05AB0" w:rsidRDefault="00F05AB0" w:rsidP="0046328C">
      <w:pPr>
        <w:pStyle w:val="a5"/>
        <w:ind w:left="0"/>
        <w:rPr>
          <w:b/>
          <w:szCs w:val="24"/>
        </w:rPr>
      </w:pPr>
      <w:proofErr w:type="spellStart"/>
      <w:proofErr w:type="gramStart"/>
      <w:r w:rsidRPr="00F05AB0">
        <w:rPr>
          <w:b/>
          <w:szCs w:val="24"/>
        </w:rPr>
        <w:t>Доцент,</w:t>
      </w:r>
      <w:r>
        <w:rPr>
          <w:b/>
          <w:szCs w:val="24"/>
        </w:rPr>
        <w:t>зав</w:t>
      </w:r>
      <w:proofErr w:type="gramEnd"/>
      <w:r>
        <w:rPr>
          <w:b/>
          <w:szCs w:val="24"/>
        </w:rPr>
        <w:t>.кафедры</w:t>
      </w:r>
      <w:proofErr w:type="spellEnd"/>
      <w:r>
        <w:rPr>
          <w:b/>
          <w:szCs w:val="24"/>
        </w:rPr>
        <w:t>,</w:t>
      </w:r>
      <w:r w:rsidRPr="00F05AB0">
        <w:rPr>
          <w:b/>
          <w:szCs w:val="24"/>
        </w:rPr>
        <w:t xml:space="preserve"> </w:t>
      </w:r>
      <w:proofErr w:type="spellStart"/>
      <w:r w:rsidRPr="00F05AB0">
        <w:rPr>
          <w:b/>
          <w:szCs w:val="24"/>
        </w:rPr>
        <w:t>к.и.н</w:t>
      </w:r>
      <w:proofErr w:type="spellEnd"/>
      <w:r w:rsidRPr="00F05AB0">
        <w:rPr>
          <w:b/>
          <w:szCs w:val="24"/>
        </w:rPr>
        <w:t xml:space="preserve">. </w:t>
      </w:r>
      <w:r>
        <w:rPr>
          <w:b/>
          <w:szCs w:val="24"/>
        </w:rPr>
        <w:t>Архипова Е.А.</w:t>
      </w:r>
    </w:p>
    <w:p w:rsidR="0053127C" w:rsidRDefault="0053127C" w:rsidP="0046328C">
      <w:pPr>
        <w:pStyle w:val="a5"/>
        <w:numPr>
          <w:ilvl w:val="0"/>
          <w:numId w:val="29"/>
        </w:numPr>
        <w:spacing w:line="240" w:lineRule="auto"/>
        <w:ind w:left="0" w:firstLine="0"/>
        <w:rPr>
          <w:szCs w:val="24"/>
        </w:rPr>
      </w:pPr>
      <w:r w:rsidRPr="0053127C">
        <w:rPr>
          <w:szCs w:val="24"/>
        </w:rPr>
        <w:t>Роль Кавказа в Ближневосточной политике Великобритании и США в 1917-1921 гг. // Черноморский регион и Кавказ в международных отношениях: материалы всероссийской научной конференции с международным участием (г. Ростов-на-Дону, 27-28 мая 2022 г.) - Ростов-на-Дону, Изд-во Фонда науки и образования,2022. - 138 с.</w:t>
      </w:r>
    </w:p>
    <w:p w:rsidR="0053127C" w:rsidRDefault="0053127C" w:rsidP="0046328C">
      <w:pPr>
        <w:pStyle w:val="a5"/>
        <w:numPr>
          <w:ilvl w:val="0"/>
          <w:numId w:val="29"/>
        </w:numPr>
        <w:spacing w:line="240" w:lineRule="auto"/>
        <w:ind w:left="0" w:firstLine="0"/>
        <w:rPr>
          <w:szCs w:val="24"/>
        </w:rPr>
      </w:pPr>
      <w:r w:rsidRPr="0053127C">
        <w:rPr>
          <w:szCs w:val="24"/>
        </w:rPr>
        <w:t xml:space="preserve">Интересы региональных и </w:t>
      </w:r>
      <w:proofErr w:type="spellStart"/>
      <w:r w:rsidRPr="0053127C">
        <w:rPr>
          <w:szCs w:val="24"/>
        </w:rPr>
        <w:t>внерегиональных</w:t>
      </w:r>
      <w:proofErr w:type="spellEnd"/>
      <w:r w:rsidRPr="0053127C">
        <w:rPr>
          <w:szCs w:val="24"/>
        </w:rPr>
        <w:t xml:space="preserve"> держав в каспийском регионе // Каспий и глобальные вызовы: Материалы Международной научно-практической конференции / </w:t>
      </w:r>
      <w:proofErr w:type="gramStart"/>
      <w:r w:rsidRPr="0053127C">
        <w:rPr>
          <w:szCs w:val="24"/>
        </w:rPr>
        <w:t>Сост. :</w:t>
      </w:r>
      <w:proofErr w:type="gramEnd"/>
      <w:r w:rsidRPr="0053127C">
        <w:rPr>
          <w:szCs w:val="24"/>
        </w:rPr>
        <w:t xml:space="preserve"> О.В. Новиченко [и др.]. Астрахань: Изд-во АГУ, 2022. С. 598-603</w:t>
      </w:r>
    </w:p>
    <w:p w:rsidR="001A6705" w:rsidRDefault="001A6705" w:rsidP="0046328C">
      <w:pPr>
        <w:pStyle w:val="a5"/>
        <w:ind w:left="0"/>
        <w:rPr>
          <w:szCs w:val="24"/>
        </w:rPr>
      </w:pPr>
    </w:p>
    <w:p w:rsidR="00A215E0" w:rsidRDefault="00A215E0" w:rsidP="00A215E0">
      <w:pPr>
        <w:spacing w:after="0" w:line="240" w:lineRule="auto"/>
        <w:rPr>
          <w:b/>
          <w:szCs w:val="24"/>
        </w:rPr>
      </w:pPr>
      <w:r w:rsidRPr="00AC4B1A">
        <w:rPr>
          <w:b/>
          <w:szCs w:val="24"/>
        </w:rPr>
        <w:t>Доцент, к.</w:t>
      </w:r>
      <w:r>
        <w:rPr>
          <w:b/>
          <w:szCs w:val="24"/>
        </w:rPr>
        <w:t>филос</w:t>
      </w:r>
      <w:r w:rsidRPr="001A6705">
        <w:rPr>
          <w:b/>
          <w:szCs w:val="24"/>
        </w:rPr>
        <w:t>.н</w:t>
      </w:r>
      <w:r w:rsidRPr="00AC4B1A">
        <w:rPr>
          <w:b/>
          <w:szCs w:val="24"/>
        </w:rPr>
        <w:t xml:space="preserve">. </w:t>
      </w:r>
      <w:r>
        <w:rPr>
          <w:b/>
          <w:szCs w:val="24"/>
        </w:rPr>
        <w:t>Дринова Е.М.</w:t>
      </w:r>
    </w:p>
    <w:p w:rsidR="00A215E0" w:rsidRDefault="00A215E0" w:rsidP="00A215E0">
      <w:pPr>
        <w:spacing w:after="0" w:line="240" w:lineRule="auto"/>
        <w:rPr>
          <w:b/>
          <w:szCs w:val="24"/>
        </w:rPr>
      </w:pPr>
    </w:p>
    <w:p w:rsidR="00A215E0" w:rsidRPr="004C159D" w:rsidRDefault="00A215E0" w:rsidP="00A215E0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b/>
          <w:szCs w:val="24"/>
        </w:rPr>
      </w:pPr>
      <w:r w:rsidRPr="004C159D">
        <w:rPr>
          <w:szCs w:val="24"/>
        </w:rPr>
        <w:t>Концепция «умного города»: социальные практики России и Европы// «Теории и проблемы политических исследований» Том 9, № 5A, 2020.С.115-122.</w:t>
      </w:r>
    </w:p>
    <w:p w:rsidR="00A215E0" w:rsidRPr="004C159D" w:rsidRDefault="00A215E0" w:rsidP="00A215E0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szCs w:val="24"/>
          <w:lang w:val="en-US"/>
        </w:rPr>
      </w:pPr>
      <w:r w:rsidRPr="004C159D">
        <w:rPr>
          <w:szCs w:val="24"/>
          <w:lang w:val="en-US"/>
        </w:rPr>
        <w:t>The “Smart Cities” Concept in the European Union and the Russian Federation: From Project to Practical Implementation, 2020</w:t>
      </w:r>
    </w:p>
    <w:p w:rsidR="00A215E0" w:rsidRPr="004C159D" w:rsidRDefault="00A215E0" w:rsidP="00A215E0">
      <w:pPr>
        <w:spacing w:after="0" w:line="240" w:lineRule="auto"/>
        <w:rPr>
          <w:szCs w:val="24"/>
          <w:lang w:val="en-US"/>
        </w:rPr>
      </w:pPr>
    </w:p>
    <w:p w:rsidR="00164FDA" w:rsidRPr="007C49BE" w:rsidRDefault="00164FDA" w:rsidP="00164FDA">
      <w:pPr>
        <w:rPr>
          <w:b/>
          <w:szCs w:val="24"/>
        </w:rPr>
      </w:pPr>
      <w:r w:rsidRPr="007C49BE">
        <w:rPr>
          <w:b/>
          <w:szCs w:val="24"/>
        </w:rPr>
        <w:lastRenderedPageBreak/>
        <w:t xml:space="preserve">Доцент, </w:t>
      </w:r>
      <w:proofErr w:type="spellStart"/>
      <w:r w:rsidRPr="007C49BE">
        <w:rPr>
          <w:b/>
          <w:szCs w:val="24"/>
        </w:rPr>
        <w:t>к.и.н</w:t>
      </w:r>
      <w:proofErr w:type="spellEnd"/>
      <w:r w:rsidRPr="007C49BE">
        <w:rPr>
          <w:b/>
          <w:szCs w:val="24"/>
        </w:rPr>
        <w:t xml:space="preserve">. </w:t>
      </w:r>
      <w:r>
        <w:rPr>
          <w:b/>
          <w:szCs w:val="24"/>
        </w:rPr>
        <w:t>Киселев А.А.</w:t>
      </w:r>
    </w:p>
    <w:p w:rsidR="00164FDA" w:rsidRDefault="00164FDA" w:rsidP="00164FDA">
      <w:pPr>
        <w:pStyle w:val="a3"/>
        <w:numPr>
          <w:ilvl w:val="0"/>
          <w:numId w:val="43"/>
        </w:numPr>
        <w:shd w:val="clear" w:color="auto" w:fill="FFFFFF"/>
        <w:spacing w:before="120" w:beforeAutospacing="0" w:after="120" w:afterAutospacing="0"/>
        <w:ind w:left="0" w:firstLine="0"/>
        <w:jc w:val="both"/>
      </w:pPr>
      <w:r w:rsidRPr="00F05AB0">
        <w:t xml:space="preserve">Киселев А.А. Зарождение англо-русских отношений и дипломатия Швеции в середине XVI века // Британские исследования / С.Н. Гаврилов (ред.). М.: Аквилон, 2020. </w:t>
      </w:r>
      <w:proofErr w:type="spellStart"/>
      <w:r w:rsidRPr="00F05AB0">
        <w:t>Вып</w:t>
      </w:r>
      <w:proofErr w:type="spellEnd"/>
      <w:r w:rsidRPr="00F05AB0">
        <w:t>. VI.</w:t>
      </w:r>
    </w:p>
    <w:p w:rsidR="00164FDA" w:rsidRDefault="00164FDA" w:rsidP="00164FDA">
      <w:pPr>
        <w:pStyle w:val="a3"/>
        <w:numPr>
          <w:ilvl w:val="0"/>
          <w:numId w:val="43"/>
        </w:numPr>
        <w:shd w:val="clear" w:color="auto" w:fill="FFFFFF"/>
        <w:spacing w:before="120" w:beforeAutospacing="0" w:after="120" w:afterAutospacing="0"/>
        <w:ind w:left="0" w:firstLine="0"/>
        <w:jc w:val="both"/>
      </w:pPr>
      <w:r w:rsidRPr="00F05AB0">
        <w:t xml:space="preserve">Киселев А.А. Король Густав I Ваза и Тюдоры: зарождение англо-шведских отношений // Электронный научно-образовательный журнал «История». — 2021. — Т.12. </w:t>
      </w:r>
      <w:proofErr w:type="spellStart"/>
      <w:r w:rsidRPr="00F05AB0">
        <w:t>Вып</w:t>
      </w:r>
      <w:proofErr w:type="spellEnd"/>
      <w:r w:rsidRPr="00F05AB0">
        <w:t xml:space="preserve">. 1 (99)— URL: </w:t>
      </w:r>
      <w:hyperlink r:id="rId7" w:history="1">
        <w:r w:rsidRPr="00602956">
          <w:rPr>
            <w:rStyle w:val="a4"/>
            <w:color w:val="auto"/>
          </w:rPr>
          <w:t>https://history.jes.su/s207987840013514-4-1/</w:t>
        </w:r>
      </w:hyperlink>
    </w:p>
    <w:p w:rsidR="00164FDA" w:rsidRDefault="00164FDA" w:rsidP="00164FDA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E86329" w:rsidRDefault="00E86329" w:rsidP="00E86329">
      <w:pPr>
        <w:spacing w:after="0" w:line="240" w:lineRule="auto"/>
        <w:rPr>
          <w:b/>
          <w:szCs w:val="24"/>
        </w:rPr>
      </w:pPr>
      <w:bookmarkStart w:id="0" w:name="_GoBack"/>
      <w:bookmarkEnd w:id="0"/>
      <w:r w:rsidRPr="00AC4B1A">
        <w:rPr>
          <w:b/>
          <w:szCs w:val="24"/>
        </w:rPr>
        <w:t xml:space="preserve">Доцент, </w:t>
      </w:r>
      <w:proofErr w:type="spellStart"/>
      <w:r w:rsidRPr="00AC4B1A">
        <w:rPr>
          <w:b/>
          <w:szCs w:val="24"/>
        </w:rPr>
        <w:t>к.</w:t>
      </w:r>
      <w:r>
        <w:rPr>
          <w:b/>
          <w:szCs w:val="24"/>
        </w:rPr>
        <w:t>п</w:t>
      </w:r>
      <w:r w:rsidRPr="001A6705">
        <w:rPr>
          <w:b/>
          <w:szCs w:val="24"/>
        </w:rPr>
        <w:t>.н</w:t>
      </w:r>
      <w:proofErr w:type="spellEnd"/>
      <w:r w:rsidRPr="00AC4B1A"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Ефанова</w:t>
      </w:r>
      <w:proofErr w:type="spellEnd"/>
      <w:r>
        <w:rPr>
          <w:b/>
          <w:szCs w:val="24"/>
        </w:rPr>
        <w:t xml:space="preserve"> Е.В.</w:t>
      </w:r>
    </w:p>
    <w:p w:rsidR="00E86329" w:rsidRDefault="00E86329" w:rsidP="00E86329">
      <w:pPr>
        <w:spacing w:after="0" w:line="240" w:lineRule="auto"/>
        <w:rPr>
          <w:b/>
          <w:szCs w:val="24"/>
        </w:rPr>
      </w:pPr>
    </w:p>
    <w:p w:rsidR="00E86329" w:rsidRDefault="00E86329" w:rsidP="00E86329">
      <w:pPr>
        <w:pStyle w:val="a5"/>
        <w:numPr>
          <w:ilvl w:val="0"/>
          <w:numId w:val="47"/>
        </w:numPr>
        <w:spacing w:after="0" w:line="240" w:lineRule="auto"/>
        <w:rPr>
          <w:szCs w:val="24"/>
        </w:rPr>
      </w:pPr>
      <w:proofErr w:type="spellStart"/>
      <w:r w:rsidRPr="00E86329">
        <w:rPr>
          <w:szCs w:val="24"/>
        </w:rPr>
        <w:t>Ефанова</w:t>
      </w:r>
      <w:proofErr w:type="spellEnd"/>
      <w:r w:rsidRPr="00E86329">
        <w:rPr>
          <w:szCs w:val="24"/>
        </w:rPr>
        <w:t xml:space="preserve"> Е.В. </w:t>
      </w:r>
      <w:proofErr w:type="spellStart"/>
      <w:r w:rsidRPr="00E86329">
        <w:rPr>
          <w:szCs w:val="24"/>
        </w:rPr>
        <w:t>Медиафейки</w:t>
      </w:r>
      <w:proofErr w:type="spellEnd"/>
      <w:r w:rsidRPr="00E86329">
        <w:rPr>
          <w:szCs w:val="24"/>
        </w:rPr>
        <w:t xml:space="preserve"> в предвыборной кампании во Франции 2022 году // Вестник Балтийского федерального университета им. И. Канта. Серия: Гуманитарные и общественные науки. 2022. № 2.</w:t>
      </w:r>
    </w:p>
    <w:p w:rsidR="00E86329" w:rsidRPr="00E86329" w:rsidRDefault="00E86329" w:rsidP="00E86329">
      <w:pPr>
        <w:pStyle w:val="a5"/>
        <w:numPr>
          <w:ilvl w:val="0"/>
          <w:numId w:val="47"/>
        </w:numPr>
        <w:spacing w:after="0" w:line="240" w:lineRule="auto"/>
        <w:rPr>
          <w:szCs w:val="24"/>
        </w:rPr>
      </w:pPr>
      <w:proofErr w:type="spellStart"/>
      <w:r w:rsidRPr="00E86329">
        <w:rPr>
          <w:szCs w:val="24"/>
        </w:rPr>
        <w:t>Ефанова</w:t>
      </w:r>
      <w:proofErr w:type="spellEnd"/>
      <w:r w:rsidRPr="00E86329">
        <w:rPr>
          <w:szCs w:val="24"/>
        </w:rPr>
        <w:t xml:space="preserve"> Е.В. «</w:t>
      </w:r>
      <w:proofErr w:type="spellStart"/>
      <w:r w:rsidRPr="00E86329">
        <w:rPr>
          <w:szCs w:val="24"/>
        </w:rPr>
        <w:t>Fake</w:t>
      </w:r>
      <w:proofErr w:type="spellEnd"/>
      <w:r w:rsidRPr="00E86329">
        <w:rPr>
          <w:szCs w:val="24"/>
        </w:rPr>
        <w:t xml:space="preserve"> </w:t>
      </w:r>
      <w:proofErr w:type="spellStart"/>
      <w:r w:rsidRPr="00E86329">
        <w:rPr>
          <w:szCs w:val="24"/>
        </w:rPr>
        <w:t>news</w:t>
      </w:r>
      <w:proofErr w:type="spellEnd"/>
      <w:r w:rsidRPr="00E86329">
        <w:rPr>
          <w:szCs w:val="24"/>
        </w:rPr>
        <w:t xml:space="preserve">» в современном </w:t>
      </w:r>
      <w:proofErr w:type="spellStart"/>
      <w:r w:rsidRPr="00E86329">
        <w:rPr>
          <w:szCs w:val="24"/>
        </w:rPr>
        <w:t>медиапространстве</w:t>
      </w:r>
      <w:proofErr w:type="spellEnd"/>
      <w:r w:rsidRPr="00E86329">
        <w:rPr>
          <w:szCs w:val="24"/>
        </w:rPr>
        <w:t>: теоретические и практические аспекты // Социально-гуманитарные технологии. 2022. №3 (23).</w:t>
      </w:r>
    </w:p>
    <w:p w:rsidR="00FC367E" w:rsidRPr="00E86329" w:rsidRDefault="00FC367E" w:rsidP="004A756E">
      <w:pPr>
        <w:spacing w:after="0" w:line="240" w:lineRule="auto"/>
        <w:rPr>
          <w:szCs w:val="24"/>
        </w:rPr>
      </w:pPr>
    </w:p>
    <w:p w:rsidR="003B1C19" w:rsidRDefault="003B1C19" w:rsidP="004A756E">
      <w:pPr>
        <w:spacing w:after="0" w:line="240" w:lineRule="auto"/>
        <w:rPr>
          <w:b/>
          <w:szCs w:val="24"/>
        </w:rPr>
      </w:pPr>
      <w:r w:rsidRPr="007C49BE">
        <w:rPr>
          <w:b/>
          <w:szCs w:val="24"/>
        </w:rPr>
        <w:t>Чтение лекци</w:t>
      </w:r>
      <w:r w:rsidR="00A40B0F" w:rsidRPr="007C49BE">
        <w:rPr>
          <w:b/>
          <w:szCs w:val="24"/>
        </w:rPr>
        <w:t>онных курсов по европейско</w:t>
      </w:r>
      <w:r w:rsidR="007C49BE" w:rsidRPr="007C49BE">
        <w:rPr>
          <w:b/>
          <w:szCs w:val="24"/>
        </w:rPr>
        <w:t>й тематике</w:t>
      </w:r>
      <w:r w:rsidRPr="007C49BE">
        <w:rPr>
          <w:b/>
          <w:szCs w:val="24"/>
        </w:rPr>
        <w:t>:</w:t>
      </w:r>
    </w:p>
    <w:p w:rsidR="007C49BE" w:rsidRPr="007C49BE" w:rsidRDefault="007C49BE" w:rsidP="004A756E">
      <w:pPr>
        <w:spacing w:after="0" w:line="240" w:lineRule="auto"/>
        <w:rPr>
          <w:b/>
          <w:szCs w:val="24"/>
        </w:rPr>
      </w:pP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Пискунова Е.П. История европейской интеграции.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Пискунова Е.П. Современные тенденции в анализе социально-экономического и политического развития западных стран во второй половине ХХ – начале XXI вв.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Пискунова Е.П. Эволюция европейских монархий от абсолютизма к демократии.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Шевченко В. В. Новая и новейшая история стран Восточной Европы.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Архипова Е. В. Россия в глобальной политике.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Архипова Е. В. Международные и региональные организации в современных интеграционных процессах.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 w:rsidRPr="00254C52">
        <w:rPr>
          <w:szCs w:val="24"/>
        </w:rPr>
        <w:t>Архипова Е. В. Региональные аспекты современных международных отношений.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proofErr w:type="spellStart"/>
      <w:r w:rsidRPr="00254C52">
        <w:rPr>
          <w:szCs w:val="24"/>
        </w:rPr>
        <w:t>Парубочая</w:t>
      </w:r>
      <w:proofErr w:type="spellEnd"/>
      <w:r w:rsidRPr="00254C52">
        <w:rPr>
          <w:szCs w:val="24"/>
        </w:rPr>
        <w:t xml:space="preserve"> Е.Ф. Международная безопасность и конфликты в XXI веке.</w:t>
      </w:r>
    </w:p>
    <w:p w:rsidR="00254C52" w:rsidRPr="00254C52" w:rsidRDefault="00254C52" w:rsidP="00254C52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proofErr w:type="spellStart"/>
      <w:r w:rsidRPr="00254C52">
        <w:rPr>
          <w:szCs w:val="24"/>
        </w:rPr>
        <w:t>Парубочая</w:t>
      </w:r>
      <w:proofErr w:type="spellEnd"/>
      <w:r w:rsidRPr="00254C52">
        <w:rPr>
          <w:szCs w:val="24"/>
        </w:rPr>
        <w:t xml:space="preserve"> Е.Ф. Публичная дипломатия ЕС.</w:t>
      </w:r>
    </w:p>
    <w:p w:rsidR="0058500E" w:rsidRDefault="0058500E" w:rsidP="00350709">
      <w:pPr>
        <w:rPr>
          <w:szCs w:val="24"/>
        </w:rPr>
      </w:pPr>
    </w:p>
    <w:p w:rsidR="00254C52" w:rsidRDefault="00254C52" w:rsidP="00350709">
      <w:pPr>
        <w:rPr>
          <w:szCs w:val="24"/>
        </w:rPr>
      </w:pPr>
    </w:p>
    <w:p w:rsidR="00254C52" w:rsidRPr="007C49BE" w:rsidRDefault="00254C52" w:rsidP="00350709">
      <w:pPr>
        <w:rPr>
          <w:szCs w:val="24"/>
        </w:rPr>
      </w:pPr>
    </w:p>
    <w:p w:rsidR="0058500E" w:rsidRPr="007C49BE" w:rsidRDefault="002D2DFC" w:rsidP="0058500E">
      <w:pPr>
        <w:rPr>
          <w:b/>
          <w:szCs w:val="24"/>
        </w:rPr>
      </w:pPr>
      <w:r w:rsidRPr="007C49BE">
        <w:rPr>
          <w:b/>
          <w:szCs w:val="24"/>
        </w:rPr>
        <w:t>Темы бакалаврских работ по европейской тематике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3"/>
        <w:gridCol w:w="3808"/>
        <w:gridCol w:w="2944"/>
      </w:tblGrid>
      <w:tr w:rsidR="007C49BE" w:rsidRPr="007C49BE" w:rsidTr="00A215E0">
        <w:tc>
          <w:tcPr>
            <w:tcW w:w="2395" w:type="dxa"/>
          </w:tcPr>
          <w:p w:rsidR="007C49BE" w:rsidRPr="007C49BE" w:rsidRDefault="007C49BE" w:rsidP="007C49BE">
            <w:pPr>
              <w:spacing w:line="259" w:lineRule="auto"/>
              <w:jc w:val="center"/>
              <w:rPr>
                <w:b/>
                <w:szCs w:val="24"/>
              </w:rPr>
            </w:pPr>
            <w:r w:rsidRPr="007C49BE">
              <w:rPr>
                <w:b/>
                <w:szCs w:val="24"/>
              </w:rPr>
              <w:t>ФИО студента</w:t>
            </w:r>
          </w:p>
        </w:tc>
        <w:tc>
          <w:tcPr>
            <w:tcW w:w="4018" w:type="dxa"/>
          </w:tcPr>
          <w:p w:rsidR="007C49BE" w:rsidRPr="007C49BE" w:rsidRDefault="007C49BE" w:rsidP="007C49BE">
            <w:pPr>
              <w:spacing w:line="259" w:lineRule="auto"/>
              <w:jc w:val="center"/>
              <w:rPr>
                <w:b/>
                <w:szCs w:val="24"/>
              </w:rPr>
            </w:pPr>
            <w:r w:rsidRPr="007C49BE">
              <w:rPr>
                <w:b/>
                <w:szCs w:val="24"/>
              </w:rPr>
              <w:t>Тема НИР</w:t>
            </w:r>
          </w:p>
        </w:tc>
        <w:tc>
          <w:tcPr>
            <w:tcW w:w="3125" w:type="dxa"/>
          </w:tcPr>
          <w:p w:rsidR="007C49BE" w:rsidRPr="007C49BE" w:rsidRDefault="007C49BE" w:rsidP="007C49BE">
            <w:pPr>
              <w:spacing w:line="259" w:lineRule="auto"/>
              <w:jc w:val="center"/>
              <w:rPr>
                <w:b/>
                <w:szCs w:val="24"/>
              </w:rPr>
            </w:pPr>
            <w:r w:rsidRPr="007C49BE">
              <w:rPr>
                <w:b/>
                <w:szCs w:val="24"/>
              </w:rPr>
              <w:t>ФИО, ученая степень, ученое звание научного руководителя</w:t>
            </w:r>
          </w:p>
        </w:tc>
      </w:tr>
      <w:tr w:rsidR="007C49BE" w:rsidRPr="007C49BE" w:rsidTr="00A215E0">
        <w:tc>
          <w:tcPr>
            <w:tcW w:w="9538" w:type="dxa"/>
            <w:gridSpan w:val="3"/>
          </w:tcPr>
          <w:p w:rsidR="007C49BE" w:rsidRPr="007C49BE" w:rsidRDefault="007C49BE" w:rsidP="0053127C">
            <w:pPr>
              <w:spacing w:line="259" w:lineRule="auto"/>
              <w:jc w:val="center"/>
              <w:rPr>
                <w:b/>
                <w:szCs w:val="24"/>
              </w:rPr>
            </w:pPr>
            <w:r w:rsidRPr="007C49BE">
              <w:rPr>
                <w:b/>
                <w:szCs w:val="24"/>
              </w:rPr>
              <w:t xml:space="preserve">Группа </w:t>
            </w:r>
            <w:r w:rsidR="0053127C">
              <w:rPr>
                <w:b/>
                <w:szCs w:val="24"/>
              </w:rPr>
              <w:t>ЗРб-221</w:t>
            </w:r>
          </w:p>
        </w:tc>
      </w:tr>
      <w:tr w:rsidR="007C49BE" w:rsidRPr="007C49BE" w:rsidTr="00A215E0">
        <w:tc>
          <w:tcPr>
            <w:tcW w:w="2395" w:type="dxa"/>
          </w:tcPr>
          <w:p w:rsidR="0053127C" w:rsidRDefault="0053127C" w:rsidP="007C49BE">
            <w:pPr>
              <w:spacing w:line="259" w:lineRule="auto"/>
            </w:pPr>
            <w:r w:rsidRPr="0053127C">
              <w:t xml:space="preserve">Петров </w:t>
            </w:r>
          </w:p>
          <w:p w:rsidR="007C49BE" w:rsidRPr="0053127C" w:rsidRDefault="0053127C" w:rsidP="007C49BE">
            <w:pPr>
              <w:spacing w:line="259" w:lineRule="auto"/>
              <w:rPr>
                <w:b/>
              </w:rPr>
            </w:pPr>
            <w:r w:rsidRPr="0053127C">
              <w:t>Константин Муратович</w:t>
            </w:r>
          </w:p>
        </w:tc>
        <w:tc>
          <w:tcPr>
            <w:tcW w:w="4018" w:type="dxa"/>
          </w:tcPr>
          <w:p w:rsidR="007C49BE" w:rsidRPr="0053127C" w:rsidRDefault="0053127C" w:rsidP="007C49BE">
            <w:pPr>
              <w:spacing w:line="240" w:lineRule="auto"/>
              <w:rPr>
                <w:b/>
              </w:rPr>
            </w:pPr>
            <w:r w:rsidRPr="0053127C">
              <w:t xml:space="preserve">Геополитический аспект противостояния Российской и Британской империй в Центральной Азии в </w:t>
            </w:r>
            <w:r w:rsidRPr="0053127C">
              <w:rPr>
                <w:lang w:val="en-US"/>
              </w:rPr>
              <w:t>XIX</w:t>
            </w:r>
            <w:r w:rsidRPr="0053127C">
              <w:t>в.</w:t>
            </w:r>
          </w:p>
        </w:tc>
        <w:tc>
          <w:tcPr>
            <w:tcW w:w="3125" w:type="dxa"/>
          </w:tcPr>
          <w:p w:rsidR="007C49BE" w:rsidRPr="0053127C" w:rsidRDefault="0053127C" w:rsidP="007C49BE">
            <w:pPr>
              <w:spacing w:line="259" w:lineRule="auto"/>
              <w:jc w:val="left"/>
              <w:rPr>
                <w:b/>
              </w:rPr>
            </w:pPr>
            <w:r w:rsidRPr="0053127C">
              <w:t xml:space="preserve">Лотарев К.А., доцент </w:t>
            </w:r>
            <w:r w:rsidRPr="0053127C">
              <w:rPr>
                <w:shd w:val="clear" w:color="auto" w:fill="FFFFFF"/>
              </w:rPr>
              <w:t>кафедры истории и международных отношений</w:t>
            </w:r>
            <w:r w:rsidRPr="0053127C">
              <w:t>, к.полит.н.</w:t>
            </w:r>
          </w:p>
        </w:tc>
      </w:tr>
      <w:tr w:rsidR="007C49BE" w:rsidRPr="007C49BE" w:rsidTr="00A215E0">
        <w:tc>
          <w:tcPr>
            <w:tcW w:w="2395" w:type="dxa"/>
          </w:tcPr>
          <w:p w:rsidR="001A3BE3" w:rsidRDefault="001A3BE3" w:rsidP="004A756E">
            <w:pPr>
              <w:spacing w:line="240" w:lineRule="auto"/>
            </w:pPr>
            <w:proofErr w:type="spellStart"/>
            <w:r w:rsidRPr="001A3BE3">
              <w:lastRenderedPageBreak/>
              <w:t>Шемитова</w:t>
            </w:r>
            <w:proofErr w:type="spellEnd"/>
          </w:p>
          <w:p w:rsidR="001A3BE3" w:rsidRDefault="001A3BE3" w:rsidP="004A756E">
            <w:pPr>
              <w:spacing w:line="240" w:lineRule="auto"/>
            </w:pPr>
            <w:r w:rsidRPr="001A3BE3">
              <w:t xml:space="preserve">Виктория </w:t>
            </w:r>
          </w:p>
          <w:p w:rsidR="007C49BE" w:rsidRPr="001A3BE3" w:rsidRDefault="001A3BE3" w:rsidP="004A756E">
            <w:pPr>
              <w:spacing w:line="240" w:lineRule="auto"/>
            </w:pPr>
            <w:proofErr w:type="spellStart"/>
            <w:r w:rsidRPr="001A3BE3">
              <w:t>Умутова</w:t>
            </w:r>
            <w:proofErr w:type="spellEnd"/>
          </w:p>
        </w:tc>
        <w:tc>
          <w:tcPr>
            <w:tcW w:w="4018" w:type="dxa"/>
          </w:tcPr>
          <w:p w:rsidR="007C49BE" w:rsidRPr="001A3BE3" w:rsidRDefault="001A3BE3" w:rsidP="004A756E">
            <w:pPr>
              <w:spacing w:after="160" w:line="240" w:lineRule="auto"/>
              <w:jc w:val="left"/>
            </w:pPr>
            <w:r w:rsidRPr="001A3BE3">
              <w:t>Англо-российское торгово-экономическое соперничество в Иране в XIX – начале ХХ веков</w:t>
            </w:r>
          </w:p>
        </w:tc>
        <w:tc>
          <w:tcPr>
            <w:tcW w:w="3125" w:type="dxa"/>
          </w:tcPr>
          <w:p w:rsidR="007C49BE" w:rsidRPr="001A3BE3" w:rsidRDefault="001A3BE3" w:rsidP="004A756E">
            <w:pPr>
              <w:spacing w:line="240" w:lineRule="auto"/>
            </w:pPr>
            <w:proofErr w:type="spellStart"/>
            <w:r w:rsidRPr="001A3BE3">
              <w:t>Парубочая</w:t>
            </w:r>
            <w:proofErr w:type="spellEnd"/>
            <w:r w:rsidRPr="001A3BE3">
              <w:t xml:space="preserve"> Е.Ф., </w:t>
            </w:r>
            <w:proofErr w:type="spellStart"/>
            <w:r w:rsidRPr="001A3BE3">
              <w:t>доцент</w:t>
            </w:r>
            <w:r w:rsidRPr="001A3BE3">
              <w:rPr>
                <w:shd w:val="clear" w:color="auto" w:fill="FFFFFF"/>
              </w:rPr>
              <w:t>кафедры</w:t>
            </w:r>
            <w:proofErr w:type="spellEnd"/>
            <w:r w:rsidRPr="001A3BE3">
              <w:rPr>
                <w:shd w:val="clear" w:color="auto" w:fill="FFFFFF"/>
              </w:rPr>
              <w:t xml:space="preserve"> истории и международных отношений</w:t>
            </w:r>
            <w:r w:rsidRPr="001A3BE3">
              <w:t>, к.и.н.</w:t>
            </w:r>
          </w:p>
        </w:tc>
      </w:tr>
      <w:tr w:rsidR="007C49BE" w:rsidRPr="007C49BE" w:rsidTr="00A215E0">
        <w:tc>
          <w:tcPr>
            <w:tcW w:w="9538" w:type="dxa"/>
            <w:gridSpan w:val="3"/>
          </w:tcPr>
          <w:p w:rsidR="007C49BE" w:rsidRPr="007C49BE" w:rsidRDefault="007C49BE" w:rsidP="004A756E">
            <w:pPr>
              <w:spacing w:line="240" w:lineRule="auto"/>
              <w:jc w:val="center"/>
              <w:rPr>
                <w:b/>
                <w:szCs w:val="24"/>
              </w:rPr>
            </w:pPr>
            <w:r w:rsidRPr="007C49BE">
              <w:rPr>
                <w:b/>
                <w:szCs w:val="24"/>
              </w:rPr>
              <w:t xml:space="preserve">Группа </w:t>
            </w:r>
            <w:r w:rsidR="001A3BE3">
              <w:rPr>
                <w:b/>
                <w:szCs w:val="24"/>
              </w:rPr>
              <w:t>МОб-221</w:t>
            </w:r>
          </w:p>
        </w:tc>
      </w:tr>
      <w:tr w:rsidR="007C49BE" w:rsidRPr="007C49BE" w:rsidTr="00A215E0">
        <w:tc>
          <w:tcPr>
            <w:tcW w:w="2395" w:type="dxa"/>
          </w:tcPr>
          <w:p w:rsidR="001A3BE3" w:rsidRDefault="001A3BE3" w:rsidP="004A756E">
            <w:pPr>
              <w:spacing w:line="240" w:lineRule="auto"/>
            </w:pPr>
            <w:r w:rsidRPr="001A3BE3">
              <w:t xml:space="preserve">Антонов </w:t>
            </w:r>
          </w:p>
          <w:p w:rsidR="001A3BE3" w:rsidRDefault="001A3BE3" w:rsidP="004A756E">
            <w:pPr>
              <w:spacing w:line="240" w:lineRule="auto"/>
            </w:pPr>
            <w:r w:rsidRPr="001A3BE3">
              <w:t xml:space="preserve">Игорь </w:t>
            </w:r>
          </w:p>
          <w:p w:rsidR="007C49BE" w:rsidRPr="001A3BE3" w:rsidRDefault="001A3BE3" w:rsidP="004A756E">
            <w:pPr>
              <w:spacing w:line="240" w:lineRule="auto"/>
            </w:pPr>
            <w:r w:rsidRPr="001A3BE3">
              <w:t>Валерьевич</w:t>
            </w:r>
          </w:p>
        </w:tc>
        <w:tc>
          <w:tcPr>
            <w:tcW w:w="4018" w:type="dxa"/>
          </w:tcPr>
          <w:p w:rsidR="007C49BE" w:rsidRPr="001A3BE3" w:rsidRDefault="001A3BE3" w:rsidP="004A756E">
            <w:pPr>
              <w:tabs>
                <w:tab w:val="center" w:pos="477"/>
                <w:tab w:val="center" w:pos="1596"/>
                <w:tab w:val="center" w:pos="2579"/>
                <w:tab w:val="center" w:pos="3196"/>
                <w:tab w:val="center" w:pos="3858"/>
              </w:tabs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1A3BE3">
              <w:t xml:space="preserve">Европейская идея в </w:t>
            </w:r>
            <w:proofErr w:type="spellStart"/>
            <w:r w:rsidRPr="001A3BE3">
              <w:t>межвоенный</w:t>
            </w:r>
            <w:proofErr w:type="spellEnd"/>
            <w:r w:rsidRPr="001A3BE3">
              <w:t xml:space="preserve"> период (</w:t>
            </w:r>
            <w:proofErr w:type="spellStart"/>
            <w:r w:rsidRPr="001A3BE3">
              <w:t>Куденхове-Калерги</w:t>
            </w:r>
            <w:proofErr w:type="spellEnd"/>
            <w:r w:rsidRPr="001A3BE3">
              <w:t xml:space="preserve"> Р. Пан-Европа)</w:t>
            </w:r>
          </w:p>
        </w:tc>
        <w:tc>
          <w:tcPr>
            <w:tcW w:w="3125" w:type="dxa"/>
          </w:tcPr>
          <w:p w:rsidR="007C49BE" w:rsidRPr="001A3BE3" w:rsidRDefault="001A3BE3" w:rsidP="004A756E">
            <w:pPr>
              <w:spacing w:line="240" w:lineRule="auto"/>
              <w:jc w:val="left"/>
            </w:pPr>
            <w:r w:rsidRPr="001A3BE3">
              <w:t xml:space="preserve">Пискунова Е.П., доцент кафедры </w:t>
            </w:r>
            <w:r w:rsidRPr="001A3BE3">
              <w:rPr>
                <w:shd w:val="clear" w:color="auto" w:fill="FFFFFF"/>
              </w:rPr>
              <w:t>истории и международных отношений</w:t>
            </w:r>
            <w:r w:rsidRPr="001A3BE3">
              <w:t>, к.и.н.</w:t>
            </w:r>
            <w:r w:rsidR="007C49BE" w:rsidRPr="001A3BE3">
              <w:t>.</w:t>
            </w:r>
          </w:p>
        </w:tc>
      </w:tr>
      <w:tr w:rsidR="001A3BE3" w:rsidRPr="007C49BE" w:rsidTr="00A215E0">
        <w:tc>
          <w:tcPr>
            <w:tcW w:w="2395" w:type="dxa"/>
          </w:tcPr>
          <w:p w:rsidR="001A3BE3" w:rsidRPr="001A3BE3" w:rsidRDefault="001A3BE3" w:rsidP="004A756E">
            <w:pPr>
              <w:spacing w:line="240" w:lineRule="auto"/>
            </w:pPr>
            <w:proofErr w:type="spellStart"/>
            <w:r w:rsidRPr="001A3BE3">
              <w:t>Валова</w:t>
            </w:r>
            <w:proofErr w:type="spellEnd"/>
          </w:p>
          <w:p w:rsidR="001A3BE3" w:rsidRPr="001A3BE3" w:rsidRDefault="001A3BE3" w:rsidP="004A756E">
            <w:pPr>
              <w:spacing w:line="240" w:lineRule="auto"/>
            </w:pPr>
            <w:r w:rsidRPr="001A3BE3">
              <w:t xml:space="preserve">Яна </w:t>
            </w:r>
          </w:p>
          <w:p w:rsidR="001A3BE3" w:rsidRPr="001A3BE3" w:rsidRDefault="001A3BE3" w:rsidP="004A756E">
            <w:pPr>
              <w:spacing w:line="240" w:lineRule="auto"/>
            </w:pPr>
            <w:r w:rsidRPr="001A3BE3">
              <w:t>Владимировна</w:t>
            </w:r>
          </w:p>
        </w:tc>
        <w:tc>
          <w:tcPr>
            <w:tcW w:w="4018" w:type="dxa"/>
          </w:tcPr>
          <w:p w:rsidR="001A3BE3" w:rsidRPr="001A3BE3" w:rsidRDefault="001A3BE3" w:rsidP="004A756E">
            <w:pPr>
              <w:tabs>
                <w:tab w:val="center" w:pos="477"/>
                <w:tab w:val="center" w:pos="1596"/>
                <w:tab w:val="center" w:pos="2579"/>
                <w:tab w:val="center" w:pos="3196"/>
                <w:tab w:val="center" w:pos="3858"/>
              </w:tabs>
              <w:spacing w:line="240" w:lineRule="auto"/>
              <w:jc w:val="left"/>
            </w:pPr>
            <w:r w:rsidRPr="001A3BE3">
              <w:t xml:space="preserve">Российская внешняя политика на Балканах на рубеже </w:t>
            </w:r>
            <w:r w:rsidRPr="001A3BE3">
              <w:rPr>
                <w:lang w:val="en-US"/>
              </w:rPr>
              <w:t>XX</w:t>
            </w:r>
            <w:r w:rsidRPr="001A3BE3">
              <w:t>-</w:t>
            </w:r>
            <w:r w:rsidRPr="001A3BE3">
              <w:rPr>
                <w:lang w:val="en-US"/>
              </w:rPr>
              <w:t>XXI</w:t>
            </w:r>
            <w:r w:rsidRPr="001A3BE3">
              <w:t xml:space="preserve"> вв. (Сазонов С.Д. Воспоминания)</w:t>
            </w:r>
          </w:p>
        </w:tc>
        <w:tc>
          <w:tcPr>
            <w:tcW w:w="3125" w:type="dxa"/>
          </w:tcPr>
          <w:p w:rsidR="001A3BE3" w:rsidRPr="001A3BE3" w:rsidRDefault="001A3BE3" w:rsidP="004A756E">
            <w:pPr>
              <w:spacing w:line="240" w:lineRule="auto"/>
              <w:jc w:val="left"/>
            </w:pPr>
            <w:r w:rsidRPr="001A3BE3">
              <w:rPr>
                <w:shd w:val="clear" w:color="auto" w:fill="FFFFFF"/>
              </w:rPr>
              <w:t>Архипова Е.В., зав.кафедрой истории и международных отношений, к.и.н.</w:t>
            </w:r>
          </w:p>
        </w:tc>
      </w:tr>
      <w:tr w:rsidR="001A3BE3" w:rsidRPr="007C49BE" w:rsidTr="00A215E0">
        <w:tc>
          <w:tcPr>
            <w:tcW w:w="2395" w:type="dxa"/>
          </w:tcPr>
          <w:p w:rsidR="001A3BE3" w:rsidRPr="001A3BE3" w:rsidRDefault="001A3BE3" w:rsidP="004A756E">
            <w:pPr>
              <w:spacing w:line="240" w:lineRule="auto"/>
            </w:pPr>
            <w:r w:rsidRPr="001A3BE3">
              <w:t xml:space="preserve">Герасимова </w:t>
            </w:r>
          </w:p>
          <w:p w:rsidR="001A3BE3" w:rsidRPr="001A3BE3" w:rsidRDefault="001A3BE3" w:rsidP="004A756E">
            <w:pPr>
              <w:spacing w:line="240" w:lineRule="auto"/>
            </w:pPr>
            <w:r w:rsidRPr="001A3BE3">
              <w:t xml:space="preserve">Татьяна </w:t>
            </w:r>
          </w:p>
          <w:p w:rsidR="001A3BE3" w:rsidRPr="001A3BE3" w:rsidRDefault="001A3BE3" w:rsidP="004A756E">
            <w:pPr>
              <w:spacing w:line="240" w:lineRule="auto"/>
            </w:pPr>
            <w:r w:rsidRPr="001A3BE3">
              <w:t>Юрьевна</w:t>
            </w:r>
          </w:p>
        </w:tc>
        <w:tc>
          <w:tcPr>
            <w:tcW w:w="4018" w:type="dxa"/>
          </w:tcPr>
          <w:p w:rsidR="001A3BE3" w:rsidRPr="001A3BE3" w:rsidRDefault="001A3BE3" w:rsidP="004A756E">
            <w:pPr>
              <w:tabs>
                <w:tab w:val="center" w:pos="477"/>
                <w:tab w:val="center" w:pos="1596"/>
                <w:tab w:val="center" w:pos="2579"/>
                <w:tab w:val="center" w:pos="3196"/>
                <w:tab w:val="center" w:pos="3858"/>
              </w:tabs>
              <w:spacing w:line="240" w:lineRule="auto"/>
              <w:jc w:val="left"/>
            </w:pPr>
            <w:r w:rsidRPr="001A3BE3">
              <w:t>Европейские проекты эпохи Просвещения</w:t>
            </w:r>
          </w:p>
        </w:tc>
        <w:tc>
          <w:tcPr>
            <w:tcW w:w="3125" w:type="dxa"/>
          </w:tcPr>
          <w:p w:rsidR="001A3BE3" w:rsidRPr="003124A1" w:rsidRDefault="001A3BE3" w:rsidP="004A756E">
            <w:pPr>
              <w:spacing w:line="240" w:lineRule="auto"/>
              <w:jc w:val="left"/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proofErr w:type="spellStart"/>
            <w:r w:rsidRPr="001A3BE3">
              <w:t>Гомеш</w:t>
            </w:r>
            <w:proofErr w:type="spellEnd"/>
          </w:p>
          <w:p w:rsidR="003124A1" w:rsidRDefault="003124A1" w:rsidP="004A756E">
            <w:pPr>
              <w:spacing w:line="240" w:lineRule="auto"/>
            </w:pPr>
            <w:proofErr w:type="spellStart"/>
            <w:r w:rsidRPr="001A3BE3">
              <w:t>Жуниор</w:t>
            </w:r>
            <w:proofErr w:type="spellEnd"/>
          </w:p>
          <w:p w:rsidR="003124A1" w:rsidRPr="001A3BE3" w:rsidRDefault="003124A1" w:rsidP="004A756E">
            <w:pPr>
              <w:spacing w:line="240" w:lineRule="auto"/>
            </w:pPr>
            <w:proofErr w:type="spellStart"/>
            <w:r w:rsidRPr="001A3BE3">
              <w:t>Алфреду</w:t>
            </w:r>
            <w:proofErr w:type="spellEnd"/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Дипломатическая борьба на Парижской мирной конференции 1919 г. (</w:t>
            </w:r>
            <w:proofErr w:type="spellStart"/>
            <w:r w:rsidRPr="003124A1">
              <w:t>Никольсон</w:t>
            </w:r>
            <w:proofErr w:type="spellEnd"/>
            <w:r w:rsidRPr="003124A1">
              <w:t xml:space="preserve">, Г. Как делался мир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3124A1">
                <w:t>1919 г.</w:t>
              </w:r>
            </w:smartTag>
            <w:r w:rsidRPr="003124A1">
              <w:t>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highlight w:val="yellow"/>
              </w:rPr>
            </w:pPr>
            <w:r w:rsidRPr="003124A1">
              <w:t xml:space="preserve">Соков И.А., профессор </w:t>
            </w:r>
            <w:r w:rsidRPr="003124A1">
              <w:rPr>
                <w:shd w:val="clear" w:color="auto" w:fill="FFFFFF"/>
              </w:rPr>
              <w:t>кафедры истории и международных отношений</w:t>
            </w:r>
            <w:r w:rsidRPr="003124A1">
              <w:t>, д.и.н.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1A3BE3">
              <w:t xml:space="preserve">Иванова </w:t>
            </w:r>
          </w:p>
          <w:p w:rsidR="003124A1" w:rsidRDefault="003124A1" w:rsidP="004A756E">
            <w:pPr>
              <w:spacing w:line="240" w:lineRule="auto"/>
            </w:pPr>
            <w:r w:rsidRPr="001A3BE3">
              <w:t xml:space="preserve">Эмилия </w:t>
            </w:r>
          </w:p>
          <w:p w:rsidR="003124A1" w:rsidRPr="001A3BE3" w:rsidRDefault="003124A1" w:rsidP="004A756E">
            <w:pPr>
              <w:spacing w:line="240" w:lineRule="auto"/>
            </w:pPr>
            <w:r w:rsidRPr="001A3BE3">
              <w:t>Игоревна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Межгосударственные практики советско-французских отношений в 1970-е годы по воспоминаниям В. Жискар </w:t>
            </w:r>
            <w:proofErr w:type="spellStart"/>
            <w:r w:rsidRPr="003124A1">
              <w:t>д’Эстена</w:t>
            </w:r>
            <w:proofErr w:type="spellEnd"/>
            <w:r w:rsidRPr="003124A1">
              <w:t xml:space="preserve"> «Власть и жизнь»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proofErr w:type="spellStart"/>
            <w:r w:rsidRPr="001A3BE3">
              <w:t>Калулу</w:t>
            </w:r>
            <w:proofErr w:type="spellEnd"/>
          </w:p>
          <w:p w:rsidR="003124A1" w:rsidRDefault="003124A1" w:rsidP="004A756E">
            <w:pPr>
              <w:spacing w:line="240" w:lineRule="auto"/>
            </w:pPr>
            <w:proofErr w:type="spellStart"/>
            <w:r w:rsidRPr="001A3BE3">
              <w:t>Ханс</w:t>
            </w:r>
            <w:proofErr w:type="spellEnd"/>
          </w:p>
          <w:p w:rsidR="003124A1" w:rsidRPr="001A3BE3" w:rsidRDefault="003124A1" w:rsidP="004A756E">
            <w:pPr>
              <w:spacing w:line="240" w:lineRule="auto"/>
            </w:pPr>
            <w:proofErr w:type="spellStart"/>
            <w:r w:rsidRPr="001A3BE3">
              <w:t>Мангойо</w:t>
            </w:r>
            <w:proofErr w:type="spellEnd"/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Противоречия и пути и решения в советско-британских отношениях накануне Второй Мировой войны (по мемуарам И.М. Майского)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highlight w:val="red"/>
              </w:rPr>
            </w:pPr>
            <w:r w:rsidRPr="003124A1">
              <w:rPr>
                <w:shd w:val="clear" w:color="auto" w:fill="FFFFFF"/>
              </w:rPr>
              <w:t>Архипова Е.В., зав.кафедрой истории и международных отношений,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1A3BE3">
              <w:t xml:space="preserve">Кирина </w:t>
            </w:r>
          </w:p>
          <w:p w:rsidR="003124A1" w:rsidRPr="001A3BE3" w:rsidRDefault="003124A1" w:rsidP="004A756E">
            <w:pPr>
              <w:spacing w:line="240" w:lineRule="auto"/>
            </w:pPr>
            <w:r w:rsidRPr="001A3BE3">
              <w:t>Алина Владимировна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Установление русско-французских дипломатических отношений в начале </w:t>
            </w:r>
            <w:r w:rsidRPr="003124A1">
              <w:rPr>
                <w:lang w:val="en-US"/>
              </w:rPr>
              <w:t>XVIII</w:t>
            </w:r>
            <w:r w:rsidRPr="003124A1">
              <w:t xml:space="preserve"> века (по «Запискам Андрея Матвеева)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proofErr w:type="spellStart"/>
            <w:r w:rsidRPr="001A3BE3">
              <w:t>Когут</w:t>
            </w:r>
            <w:proofErr w:type="spellEnd"/>
          </w:p>
          <w:p w:rsidR="003124A1" w:rsidRDefault="003124A1" w:rsidP="004A756E">
            <w:pPr>
              <w:spacing w:line="240" w:lineRule="auto"/>
            </w:pPr>
            <w:r w:rsidRPr="001A3BE3">
              <w:t xml:space="preserve">Ксения </w:t>
            </w:r>
          </w:p>
          <w:p w:rsidR="003124A1" w:rsidRPr="001A3BE3" w:rsidRDefault="003124A1" w:rsidP="004A756E">
            <w:pPr>
              <w:spacing w:line="240" w:lineRule="auto"/>
            </w:pPr>
            <w:r w:rsidRPr="001A3BE3">
              <w:t>Дмитриевна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Британская колониальная политика на рубеже </w:t>
            </w:r>
            <w:r w:rsidRPr="003124A1">
              <w:rPr>
                <w:lang w:val="en-US"/>
              </w:rPr>
              <w:t>XIX</w:t>
            </w:r>
            <w:r w:rsidRPr="003124A1">
              <w:t>-</w:t>
            </w:r>
            <w:r w:rsidRPr="003124A1">
              <w:rPr>
                <w:lang w:val="en-US"/>
              </w:rPr>
              <w:t>XX</w:t>
            </w:r>
            <w:r w:rsidRPr="003124A1">
              <w:t xml:space="preserve"> (Черчилль У. Война на реке. Индия, Судан, Южная Африка. Походы Британской армии. 1897-1900)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Парубочая</w:t>
            </w:r>
            <w:proofErr w:type="spellEnd"/>
            <w:r w:rsidRPr="003124A1">
              <w:t xml:space="preserve"> Е.Ф., доцент </w:t>
            </w:r>
            <w:r w:rsidRPr="003124A1">
              <w:rPr>
                <w:shd w:val="clear" w:color="auto" w:fill="FFFFFF"/>
              </w:rPr>
              <w:t>кафедры истории и международных отношений</w:t>
            </w:r>
            <w:r w:rsidRPr="003124A1">
              <w:t>, к.и.н.</w:t>
            </w:r>
          </w:p>
        </w:tc>
      </w:tr>
      <w:tr w:rsidR="001A3BE3" w:rsidRPr="007C49BE" w:rsidTr="00A215E0">
        <w:tc>
          <w:tcPr>
            <w:tcW w:w="2395" w:type="dxa"/>
          </w:tcPr>
          <w:p w:rsidR="001A3BE3" w:rsidRDefault="001A3BE3" w:rsidP="004A756E">
            <w:pPr>
              <w:spacing w:line="240" w:lineRule="auto"/>
            </w:pPr>
            <w:r w:rsidRPr="001A3BE3">
              <w:t xml:space="preserve">Костромина Ангелина </w:t>
            </w:r>
          </w:p>
          <w:p w:rsidR="001A3BE3" w:rsidRPr="001A3BE3" w:rsidRDefault="001A3BE3" w:rsidP="004A756E">
            <w:pPr>
              <w:spacing w:line="240" w:lineRule="auto"/>
            </w:pPr>
            <w:r w:rsidRPr="001A3BE3">
              <w:t>Андреевна</w:t>
            </w:r>
          </w:p>
        </w:tc>
        <w:tc>
          <w:tcPr>
            <w:tcW w:w="4018" w:type="dxa"/>
          </w:tcPr>
          <w:p w:rsidR="001A3BE3" w:rsidRPr="003124A1" w:rsidRDefault="003124A1" w:rsidP="004A756E">
            <w:pPr>
              <w:spacing w:line="240" w:lineRule="auto"/>
            </w:pPr>
            <w:r w:rsidRPr="003124A1">
              <w:t>Англо-французские отношения в период Первой мировой войны (Берти Ф. За кулисами Антанты. Дневник британского посла в Париже, 1914-1919 гг.)</w:t>
            </w:r>
          </w:p>
        </w:tc>
        <w:tc>
          <w:tcPr>
            <w:tcW w:w="3125" w:type="dxa"/>
          </w:tcPr>
          <w:p w:rsidR="001A3BE3" w:rsidRPr="003124A1" w:rsidRDefault="003124A1" w:rsidP="004A756E">
            <w:pPr>
              <w:spacing w:line="240" w:lineRule="auto"/>
              <w:jc w:val="left"/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3124A1">
              <w:t xml:space="preserve">Кравченко </w:t>
            </w:r>
          </w:p>
          <w:p w:rsidR="003124A1" w:rsidRDefault="003124A1" w:rsidP="004A756E">
            <w:pPr>
              <w:spacing w:line="240" w:lineRule="auto"/>
            </w:pPr>
            <w:r w:rsidRPr="003124A1">
              <w:t xml:space="preserve">Ангелина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Андреевна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«Государства-изгои» во внешнеполитических взглядах М. Тэтчер в работе «Искусство управления государством: Стратегии для меняющегося мира»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Савченко И.А., ст.преподаватель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3124A1">
              <w:t xml:space="preserve">Маслова </w:t>
            </w:r>
          </w:p>
          <w:p w:rsidR="003124A1" w:rsidRDefault="003124A1" w:rsidP="004A756E">
            <w:pPr>
              <w:spacing w:line="240" w:lineRule="auto"/>
            </w:pPr>
            <w:r w:rsidRPr="003124A1">
              <w:t xml:space="preserve">Дарья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lastRenderedPageBreak/>
              <w:t>Андреевна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lastRenderedPageBreak/>
              <w:t xml:space="preserve">Внешняя политика Франции накануне и в годы Первой мировой </w:t>
            </w:r>
            <w:r w:rsidRPr="003124A1">
              <w:lastRenderedPageBreak/>
              <w:t>войны (Пуанкаре Р. Воспоминания. 1914-1918)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lastRenderedPageBreak/>
              <w:t xml:space="preserve">Савченко И.А., ст.преподаватель кафедры </w:t>
            </w:r>
            <w:r w:rsidRPr="003124A1">
              <w:rPr>
                <w:shd w:val="clear" w:color="auto" w:fill="FFFFFF"/>
              </w:rPr>
              <w:lastRenderedPageBreak/>
              <w:t>истории и международных отношений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3124A1">
              <w:lastRenderedPageBreak/>
              <w:t xml:space="preserve">Медведева </w:t>
            </w:r>
          </w:p>
          <w:p w:rsidR="003124A1" w:rsidRDefault="003124A1" w:rsidP="004A756E">
            <w:pPr>
              <w:spacing w:line="240" w:lineRule="auto"/>
            </w:pPr>
            <w:r w:rsidRPr="003124A1">
              <w:t xml:space="preserve">Татьяна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Сергеевна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Советско-финские отношения после 1918 г. (Маннергейм К. Линия жизни. Как я отделился от России)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Парубочая</w:t>
            </w:r>
            <w:proofErr w:type="spellEnd"/>
            <w:r w:rsidRPr="003124A1">
              <w:t xml:space="preserve"> Е.Ф., доцент </w:t>
            </w:r>
            <w:r w:rsidRPr="003124A1">
              <w:rPr>
                <w:shd w:val="clear" w:color="auto" w:fill="FFFFFF"/>
              </w:rPr>
              <w:t>кафедры истории и международных отношений</w:t>
            </w:r>
            <w:r w:rsidRPr="003124A1">
              <w:t>, к.и.н.</w:t>
            </w:r>
          </w:p>
          <w:p w:rsidR="003124A1" w:rsidRPr="003124A1" w:rsidRDefault="003124A1" w:rsidP="004A756E">
            <w:pPr>
              <w:spacing w:line="240" w:lineRule="auto"/>
              <w:jc w:val="center"/>
            </w:pPr>
          </w:p>
        </w:tc>
      </w:tr>
      <w:tr w:rsidR="003124A1" w:rsidRPr="007C49BE" w:rsidTr="00A215E0">
        <w:tc>
          <w:tcPr>
            <w:tcW w:w="2395" w:type="dxa"/>
          </w:tcPr>
          <w:p w:rsidR="003124A1" w:rsidRDefault="003124A1" w:rsidP="004A756E">
            <w:pPr>
              <w:spacing w:line="240" w:lineRule="auto"/>
            </w:pPr>
            <w:r w:rsidRPr="003124A1">
              <w:t xml:space="preserve">Морозов </w:t>
            </w:r>
          </w:p>
          <w:p w:rsidR="003124A1" w:rsidRDefault="003124A1" w:rsidP="004A756E">
            <w:pPr>
              <w:spacing w:line="240" w:lineRule="auto"/>
            </w:pPr>
            <w:r w:rsidRPr="003124A1">
              <w:t xml:space="preserve">Илья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Алексеевич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Политика Великобритании по отношению к России в годы Первой мировой войны (Ллойд Джордж, Д. Военные мемуары)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highlight w:val="yellow"/>
                <w:shd w:val="clear" w:color="auto" w:fill="FFFFFF"/>
              </w:rPr>
            </w:pPr>
            <w:r w:rsidRPr="003124A1">
              <w:t xml:space="preserve">Савченко И.А., ст.преподаватель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Прокофьев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Илья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Романович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«Германская проблема» после Второй мировой войны в представлении Дж. </w:t>
            </w:r>
            <w:proofErr w:type="spellStart"/>
            <w:r w:rsidRPr="003124A1">
              <w:t>Кеннана</w:t>
            </w:r>
            <w:proofErr w:type="spellEnd"/>
            <w:r w:rsidRPr="003124A1">
              <w:t xml:space="preserve"> (Дипломатия Второй мировой войны глазами американского посла в СССР Джорджа </w:t>
            </w:r>
            <w:proofErr w:type="spellStart"/>
            <w:r w:rsidRPr="003124A1">
              <w:t>Кеннана</w:t>
            </w:r>
            <w:proofErr w:type="spellEnd"/>
            <w:r w:rsidRPr="003124A1">
              <w:t>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t xml:space="preserve">Соков И.А., профессор </w:t>
            </w:r>
            <w:r w:rsidRPr="003124A1">
              <w:rPr>
                <w:shd w:val="clear" w:color="auto" w:fill="FFFFFF"/>
              </w:rPr>
              <w:t>кафедры истории и международных отношений</w:t>
            </w:r>
            <w:r w:rsidRPr="003124A1">
              <w:t>, д.и.н.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Пурба</w:t>
            </w:r>
            <w:proofErr w:type="spellEnd"/>
          </w:p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Мутиара</w:t>
            </w:r>
            <w:proofErr w:type="spellEnd"/>
          </w:p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Аднин</w:t>
            </w:r>
            <w:proofErr w:type="spellEnd"/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Восприятие немецкой внешней политики в СССР накануне Великой Отечественной войны (по мемуарам В.М. </w:t>
            </w:r>
            <w:proofErr w:type="spellStart"/>
            <w:r w:rsidRPr="003124A1">
              <w:t>Бережкова</w:t>
            </w:r>
            <w:proofErr w:type="spellEnd"/>
            <w:r w:rsidRPr="003124A1">
              <w:t>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rPr>
                <w:shd w:val="clear" w:color="auto" w:fill="FFFFFF"/>
              </w:rPr>
              <w:t>Архипова Е.В., зав.кафедрой истории и международных отношений,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РолобессиДжамалудин</w:t>
            </w:r>
            <w:proofErr w:type="spellEnd"/>
          </w:p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Маулана</w:t>
            </w:r>
            <w:proofErr w:type="spellEnd"/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Внешнеполитические цели Германской  империи в последней трети  </w:t>
            </w:r>
            <w:r w:rsidRPr="003124A1">
              <w:rPr>
                <w:lang w:val="en-US"/>
              </w:rPr>
              <w:t>XIX</w:t>
            </w:r>
            <w:r w:rsidRPr="003124A1">
              <w:t xml:space="preserve"> в. (по воспоминаниям О. фон Бисмарка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Слюсарева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Яна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 Владимировна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Российско-французские отношения в 1804-1806 гг. (по  воспоминаниям А. </w:t>
            </w:r>
            <w:proofErr w:type="spellStart"/>
            <w:r w:rsidRPr="003124A1">
              <w:t>Чарторижского</w:t>
            </w:r>
            <w:proofErr w:type="spellEnd"/>
            <w:r w:rsidRPr="003124A1">
              <w:t>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Смольянинова</w:t>
            </w:r>
            <w:proofErr w:type="spellEnd"/>
            <w:r w:rsidRPr="003124A1">
              <w:t xml:space="preserve"> Аксинья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Алексеевна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Русско-французские отношения в период наполеоновских войн (Наполеон Б. Египетский поход. Мемуары императора)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t xml:space="preserve">Савченко И.А., ст.преподаватель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Шиповсков</w:t>
            </w:r>
            <w:proofErr w:type="spellEnd"/>
          </w:p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Илья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Витальевич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Русско-французские отношения накануне Великой французской революции (по «Запискам о пребывании в России в царствование Екатерины II» Л.-Ф. де </w:t>
            </w:r>
            <w:proofErr w:type="spellStart"/>
            <w:r w:rsidRPr="003124A1">
              <w:t>Сегюра</w:t>
            </w:r>
            <w:proofErr w:type="spellEnd"/>
            <w:r w:rsidRPr="003124A1">
              <w:t>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shd w:val="clear" w:color="auto" w:fill="FFFFFF"/>
              </w:rPr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3124A1" w:rsidRPr="007C49BE" w:rsidTr="00A215E0">
        <w:tc>
          <w:tcPr>
            <w:tcW w:w="2395" w:type="dxa"/>
          </w:tcPr>
          <w:p w:rsidR="003124A1" w:rsidRPr="003124A1" w:rsidRDefault="003124A1" w:rsidP="004A756E">
            <w:pPr>
              <w:spacing w:line="240" w:lineRule="auto"/>
            </w:pPr>
            <w:proofErr w:type="spellStart"/>
            <w:r w:rsidRPr="003124A1">
              <w:t>Шкерия</w:t>
            </w:r>
            <w:proofErr w:type="spellEnd"/>
          </w:p>
          <w:p w:rsidR="003124A1" w:rsidRPr="003124A1" w:rsidRDefault="003124A1" w:rsidP="004A756E">
            <w:pPr>
              <w:spacing w:line="240" w:lineRule="auto"/>
            </w:pPr>
            <w:r w:rsidRPr="003124A1">
              <w:t xml:space="preserve">Диана </w:t>
            </w:r>
          </w:p>
          <w:p w:rsidR="003124A1" w:rsidRPr="003124A1" w:rsidRDefault="003124A1" w:rsidP="004A756E">
            <w:pPr>
              <w:spacing w:line="240" w:lineRule="auto"/>
            </w:pPr>
            <w:r w:rsidRPr="003124A1">
              <w:t>Романовна</w:t>
            </w:r>
          </w:p>
        </w:tc>
        <w:tc>
          <w:tcPr>
            <w:tcW w:w="4018" w:type="dxa"/>
          </w:tcPr>
          <w:p w:rsidR="003124A1" w:rsidRPr="003124A1" w:rsidRDefault="003124A1" w:rsidP="004A756E">
            <w:pPr>
              <w:spacing w:line="240" w:lineRule="auto"/>
            </w:pPr>
            <w:r w:rsidRPr="003124A1">
              <w:t>Внешняя политика Франции в эпоху Реставрации (Талейран Ш.М. Мемуары)</w:t>
            </w:r>
          </w:p>
        </w:tc>
        <w:tc>
          <w:tcPr>
            <w:tcW w:w="3125" w:type="dxa"/>
          </w:tcPr>
          <w:p w:rsidR="003124A1" w:rsidRPr="003124A1" w:rsidRDefault="003124A1" w:rsidP="004A756E">
            <w:pPr>
              <w:spacing w:line="240" w:lineRule="auto"/>
              <w:rPr>
                <w:highlight w:val="yellow"/>
                <w:shd w:val="clear" w:color="auto" w:fill="FFFFFF"/>
              </w:rPr>
            </w:pPr>
            <w:r w:rsidRPr="003124A1">
              <w:t xml:space="preserve">Пискунова Е.П., доцент кафедры </w:t>
            </w:r>
            <w:r w:rsidRPr="003124A1">
              <w:rPr>
                <w:shd w:val="clear" w:color="auto" w:fill="FFFFFF"/>
              </w:rPr>
              <w:t>истории и международных отношений</w:t>
            </w:r>
            <w:r w:rsidRPr="003124A1">
              <w:t>, к.и.н.</w:t>
            </w:r>
          </w:p>
        </w:tc>
      </w:tr>
      <w:tr w:rsidR="005169C6" w:rsidRPr="007C49BE" w:rsidTr="00A215E0">
        <w:tc>
          <w:tcPr>
            <w:tcW w:w="9538" w:type="dxa"/>
            <w:gridSpan w:val="3"/>
          </w:tcPr>
          <w:p w:rsidR="005169C6" w:rsidRPr="003124A1" w:rsidRDefault="005169C6" w:rsidP="004A756E">
            <w:pPr>
              <w:spacing w:line="240" w:lineRule="auto"/>
              <w:jc w:val="center"/>
            </w:pPr>
            <w:r w:rsidRPr="007C49BE">
              <w:rPr>
                <w:b/>
                <w:szCs w:val="24"/>
              </w:rPr>
              <w:t xml:space="preserve">Группа </w:t>
            </w:r>
            <w:r>
              <w:rPr>
                <w:b/>
                <w:szCs w:val="24"/>
              </w:rPr>
              <w:t>ПОИб-221</w:t>
            </w:r>
          </w:p>
        </w:tc>
      </w:tr>
      <w:tr w:rsidR="005169C6" w:rsidRPr="007C49BE" w:rsidTr="00A215E0">
        <w:tc>
          <w:tcPr>
            <w:tcW w:w="2395" w:type="dxa"/>
          </w:tcPr>
          <w:p w:rsidR="005169C6" w:rsidRPr="002510E5" w:rsidRDefault="005169C6" w:rsidP="004A756E">
            <w:pPr>
              <w:spacing w:after="160" w:line="240" w:lineRule="auto"/>
              <w:contextualSpacing/>
            </w:pPr>
            <w:proofErr w:type="spellStart"/>
            <w:r w:rsidRPr="002510E5">
              <w:rPr>
                <w:lang w:val="en-US"/>
              </w:rPr>
              <w:t>Глаголева</w:t>
            </w:r>
            <w:proofErr w:type="spellEnd"/>
          </w:p>
          <w:p w:rsidR="005169C6" w:rsidRPr="002510E5" w:rsidRDefault="005169C6" w:rsidP="004A756E">
            <w:pPr>
              <w:spacing w:after="160" w:line="240" w:lineRule="auto"/>
              <w:contextualSpacing/>
            </w:pPr>
            <w:proofErr w:type="spellStart"/>
            <w:r w:rsidRPr="002510E5">
              <w:rPr>
                <w:lang w:val="en-US"/>
              </w:rPr>
              <w:t>Дарья</w:t>
            </w:r>
            <w:proofErr w:type="spellEnd"/>
          </w:p>
          <w:p w:rsidR="005169C6" w:rsidRPr="002510E5" w:rsidRDefault="005169C6" w:rsidP="004A756E">
            <w:pPr>
              <w:spacing w:after="160" w:line="240" w:lineRule="auto"/>
              <w:contextualSpacing/>
              <w:rPr>
                <w:lang w:val="en-US"/>
              </w:rPr>
            </w:pPr>
            <w:proofErr w:type="spellStart"/>
            <w:r w:rsidRPr="002510E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018" w:type="dxa"/>
          </w:tcPr>
          <w:p w:rsidR="005169C6" w:rsidRPr="005169C6" w:rsidRDefault="005169C6" w:rsidP="004A756E">
            <w:pPr>
              <w:spacing w:line="240" w:lineRule="auto"/>
              <w:rPr>
                <w:shd w:val="clear" w:color="auto" w:fill="FFFFFF"/>
              </w:rPr>
            </w:pPr>
            <w:r w:rsidRPr="005169C6">
              <w:t>Памятники истории и культуры Древней Греции</w:t>
            </w:r>
          </w:p>
        </w:tc>
        <w:tc>
          <w:tcPr>
            <w:tcW w:w="3125" w:type="dxa"/>
          </w:tcPr>
          <w:p w:rsidR="005169C6" w:rsidRPr="005169C6" w:rsidRDefault="005169C6" w:rsidP="004A756E">
            <w:pPr>
              <w:spacing w:line="240" w:lineRule="auto"/>
            </w:pPr>
            <w:proofErr w:type="spellStart"/>
            <w:r w:rsidRPr="005169C6">
              <w:t>Арчебасова</w:t>
            </w:r>
            <w:proofErr w:type="spellEnd"/>
            <w:r w:rsidRPr="005169C6">
              <w:t xml:space="preserve"> Н.А., </w:t>
            </w:r>
            <w:r w:rsidRPr="005169C6">
              <w:rPr>
                <w:shd w:val="clear" w:color="auto" w:fill="FFFFFF"/>
              </w:rPr>
              <w:t>кафедры истории и международных отношений</w:t>
            </w:r>
            <w:r w:rsidRPr="005169C6">
              <w:t>, к.и.н.</w:t>
            </w:r>
          </w:p>
        </w:tc>
      </w:tr>
      <w:tr w:rsidR="005169C6" w:rsidRPr="007C49BE" w:rsidTr="00A215E0">
        <w:tc>
          <w:tcPr>
            <w:tcW w:w="2395" w:type="dxa"/>
          </w:tcPr>
          <w:p w:rsidR="005169C6" w:rsidRPr="002510E5" w:rsidRDefault="005169C6" w:rsidP="004A756E">
            <w:pPr>
              <w:spacing w:after="160" w:line="240" w:lineRule="auto"/>
              <w:contextualSpacing/>
            </w:pPr>
            <w:proofErr w:type="spellStart"/>
            <w:r w:rsidRPr="002510E5">
              <w:rPr>
                <w:lang w:val="en-US"/>
              </w:rPr>
              <w:lastRenderedPageBreak/>
              <w:t>Горбунова</w:t>
            </w:r>
            <w:proofErr w:type="spellEnd"/>
          </w:p>
          <w:p w:rsidR="005169C6" w:rsidRPr="002510E5" w:rsidRDefault="005169C6" w:rsidP="004A756E">
            <w:pPr>
              <w:spacing w:after="160" w:line="240" w:lineRule="auto"/>
              <w:contextualSpacing/>
            </w:pPr>
            <w:proofErr w:type="spellStart"/>
            <w:r w:rsidRPr="002510E5">
              <w:rPr>
                <w:lang w:val="en-US"/>
              </w:rPr>
              <w:t>Алина</w:t>
            </w:r>
            <w:proofErr w:type="spellEnd"/>
          </w:p>
          <w:p w:rsidR="005169C6" w:rsidRPr="002510E5" w:rsidRDefault="005169C6" w:rsidP="004A756E">
            <w:pPr>
              <w:spacing w:after="160" w:line="240" w:lineRule="auto"/>
              <w:contextualSpacing/>
              <w:rPr>
                <w:lang w:val="en-US"/>
              </w:rPr>
            </w:pPr>
            <w:proofErr w:type="spellStart"/>
            <w:r w:rsidRPr="002510E5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018" w:type="dxa"/>
          </w:tcPr>
          <w:p w:rsidR="005169C6" w:rsidRPr="005169C6" w:rsidRDefault="005169C6" w:rsidP="004A756E">
            <w:pPr>
              <w:spacing w:line="240" w:lineRule="auto"/>
              <w:rPr>
                <w:color w:val="000000" w:themeColor="text1"/>
                <w:shd w:val="clear" w:color="auto" w:fill="FFFFFF"/>
              </w:rPr>
            </w:pPr>
            <w:r w:rsidRPr="005169C6">
              <w:rPr>
                <w:color w:val="000000" w:themeColor="text1"/>
              </w:rPr>
              <w:t>Памятники истории и культуры Древнего мира на территории государств Северной Европы</w:t>
            </w:r>
          </w:p>
        </w:tc>
        <w:tc>
          <w:tcPr>
            <w:tcW w:w="3125" w:type="dxa"/>
          </w:tcPr>
          <w:p w:rsidR="005169C6" w:rsidRPr="005169C6" w:rsidRDefault="005169C6" w:rsidP="004A756E">
            <w:pPr>
              <w:spacing w:line="240" w:lineRule="auto"/>
            </w:pPr>
            <w:proofErr w:type="spellStart"/>
            <w:r w:rsidRPr="005169C6">
              <w:t>Арчебасова</w:t>
            </w:r>
            <w:proofErr w:type="spellEnd"/>
            <w:r w:rsidRPr="005169C6">
              <w:t xml:space="preserve"> Н.А., </w:t>
            </w:r>
            <w:r w:rsidRPr="005169C6">
              <w:rPr>
                <w:shd w:val="clear" w:color="auto" w:fill="FFFFFF"/>
              </w:rPr>
              <w:t>кафедры истории и международных отношений</w:t>
            </w:r>
            <w:r w:rsidRPr="005169C6">
              <w:t>, к.и.н.</w:t>
            </w:r>
          </w:p>
        </w:tc>
      </w:tr>
      <w:tr w:rsidR="002510E5" w:rsidRPr="007C49BE" w:rsidTr="00A215E0">
        <w:tc>
          <w:tcPr>
            <w:tcW w:w="9538" w:type="dxa"/>
            <w:gridSpan w:val="3"/>
          </w:tcPr>
          <w:p w:rsidR="002510E5" w:rsidRPr="003124A1" w:rsidRDefault="002510E5" w:rsidP="004A756E">
            <w:pPr>
              <w:spacing w:line="240" w:lineRule="auto"/>
              <w:jc w:val="center"/>
            </w:pPr>
            <w:r w:rsidRPr="007C49BE">
              <w:rPr>
                <w:b/>
                <w:szCs w:val="24"/>
              </w:rPr>
              <w:t xml:space="preserve">Группа </w:t>
            </w:r>
            <w:r>
              <w:rPr>
                <w:b/>
                <w:szCs w:val="24"/>
              </w:rPr>
              <w:t>МОб-211</w:t>
            </w:r>
          </w:p>
        </w:tc>
      </w:tr>
      <w:tr w:rsidR="002510E5" w:rsidRPr="007C49BE" w:rsidTr="00A215E0">
        <w:tc>
          <w:tcPr>
            <w:tcW w:w="2395" w:type="dxa"/>
          </w:tcPr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Брыль </w:t>
            </w:r>
          </w:p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Константин </w:t>
            </w:r>
          </w:p>
          <w:p w:rsidR="002510E5" w:rsidRPr="002510E5" w:rsidRDefault="002510E5" w:rsidP="004A756E">
            <w:pPr>
              <w:spacing w:line="240" w:lineRule="auto"/>
            </w:pPr>
            <w:r w:rsidRPr="002510E5">
              <w:t>Сергеевич</w:t>
            </w:r>
          </w:p>
        </w:tc>
        <w:tc>
          <w:tcPr>
            <w:tcW w:w="4018" w:type="dxa"/>
          </w:tcPr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Основы мир-системного анализа в работе Уильяма </w:t>
            </w:r>
            <w:proofErr w:type="spellStart"/>
            <w:r w:rsidRPr="002510E5">
              <w:t>Макнилла</w:t>
            </w:r>
            <w:proofErr w:type="spellEnd"/>
            <w:r w:rsidRPr="002510E5">
              <w:t xml:space="preserve"> «Восхождение Запада: история человеческого сообщества»</w:t>
            </w:r>
          </w:p>
        </w:tc>
        <w:tc>
          <w:tcPr>
            <w:tcW w:w="3125" w:type="dxa"/>
          </w:tcPr>
          <w:p w:rsidR="002510E5" w:rsidRPr="002510E5" w:rsidRDefault="002510E5" w:rsidP="004A756E">
            <w:pPr>
              <w:spacing w:line="240" w:lineRule="auto"/>
              <w:jc w:val="left"/>
            </w:pPr>
            <w:proofErr w:type="spellStart"/>
            <w:r w:rsidRPr="002510E5">
              <w:t>Парубочая</w:t>
            </w:r>
            <w:proofErr w:type="spellEnd"/>
            <w:r w:rsidRPr="002510E5">
              <w:t xml:space="preserve"> Е.Ф., доцент </w:t>
            </w:r>
            <w:r w:rsidRPr="002510E5">
              <w:rPr>
                <w:shd w:val="clear" w:color="auto" w:fill="FFFFFF"/>
              </w:rPr>
              <w:t>кафедры истории и международных отношений</w:t>
            </w:r>
            <w:r w:rsidRPr="002510E5">
              <w:t xml:space="preserve">, </w:t>
            </w:r>
            <w:proofErr w:type="spellStart"/>
            <w:r w:rsidRPr="002510E5">
              <w:t>к.и.н</w:t>
            </w:r>
            <w:proofErr w:type="spellEnd"/>
          </w:p>
        </w:tc>
      </w:tr>
      <w:tr w:rsidR="002510E5" w:rsidRPr="007C49BE" w:rsidTr="00A215E0">
        <w:tc>
          <w:tcPr>
            <w:tcW w:w="2395" w:type="dxa"/>
          </w:tcPr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Деева </w:t>
            </w:r>
          </w:p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Вероника </w:t>
            </w:r>
          </w:p>
          <w:p w:rsidR="002510E5" w:rsidRPr="002510E5" w:rsidRDefault="002510E5" w:rsidP="004A756E">
            <w:pPr>
              <w:spacing w:line="240" w:lineRule="auto"/>
            </w:pPr>
            <w:r w:rsidRPr="002510E5">
              <w:t>Андреевна</w:t>
            </w:r>
          </w:p>
        </w:tc>
        <w:tc>
          <w:tcPr>
            <w:tcW w:w="4018" w:type="dxa"/>
          </w:tcPr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Европейская интеграция в контексте </w:t>
            </w:r>
            <w:proofErr w:type="spellStart"/>
            <w:r w:rsidRPr="002510E5">
              <w:t>неофункционализма</w:t>
            </w:r>
            <w:proofErr w:type="spellEnd"/>
            <w:r w:rsidRPr="002510E5">
              <w:t xml:space="preserve"> и теории Эрнеста Б. </w:t>
            </w:r>
            <w:proofErr w:type="spellStart"/>
            <w:r w:rsidRPr="002510E5">
              <w:t>Хааса</w:t>
            </w:r>
            <w:proofErr w:type="spellEnd"/>
          </w:p>
          <w:p w:rsidR="002510E5" w:rsidRPr="002510E5" w:rsidRDefault="002510E5" w:rsidP="004A756E">
            <w:pPr>
              <w:spacing w:line="240" w:lineRule="auto"/>
              <w:jc w:val="center"/>
            </w:pPr>
          </w:p>
        </w:tc>
        <w:tc>
          <w:tcPr>
            <w:tcW w:w="3125" w:type="dxa"/>
          </w:tcPr>
          <w:p w:rsidR="002510E5" w:rsidRPr="002510E5" w:rsidRDefault="002510E5" w:rsidP="004A756E">
            <w:pPr>
              <w:spacing w:line="240" w:lineRule="auto"/>
              <w:jc w:val="left"/>
            </w:pPr>
            <w:r w:rsidRPr="002510E5">
              <w:rPr>
                <w:shd w:val="clear" w:color="auto" w:fill="FFFFFF"/>
              </w:rPr>
              <w:t>Решетникова Л.М., доцент кафедры истории и международных отношений, к.и.н.</w:t>
            </w:r>
          </w:p>
        </w:tc>
      </w:tr>
      <w:tr w:rsidR="002510E5" w:rsidRPr="007C49BE" w:rsidTr="00A215E0">
        <w:tc>
          <w:tcPr>
            <w:tcW w:w="2395" w:type="dxa"/>
          </w:tcPr>
          <w:p w:rsidR="002510E5" w:rsidRPr="002510E5" w:rsidRDefault="002510E5" w:rsidP="004A756E">
            <w:pPr>
              <w:spacing w:line="240" w:lineRule="auto"/>
            </w:pPr>
            <w:proofErr w:type="spellStart"/>
            <w:r w:rsidRPr="002510E5">
              <w:t>Фоменкова</w:t>
            </w:r>
            <w:proofErr w:type="spellEnd"/>
          </w:p>
          <w:p w:rsidR="002510E5" w:rsidRPr="002510E5" w:rsidRDefault="002510E5" w:rsidP="004A756E">
            <w:pPr>
              <w:spacing w:line="240" w:lineRule="auto"/>
            </w:pPr>
            <w:r w:rsidRPr="002510E5">
              <w:t xml:space="preserve">Кристина </w:t>
            </w:r>
          </w:p>
          <w:p w:rsidR="002510E5" w:rsidRPr="002510E5" w:rsidRDefault="002510E5" w:rsidP="004A756E">
            <w:pPr>
              <w:spacing w:line="240" w:lineRule="auto"/>
            </w:pPr>
            <w:r w:rsidRPr="002510E5">
              <w:t>Сергеевна</w:t>
            </w:r>
          </w:p>
        </w:tc>
        <w:tc>
          <w:tcPr>
            <w:tcW w:w="4018" w:type="dxa"/>
          </w:tcPr>
          <w:p w:rsidR="002510E5" w:rsidRPr="002510E5" w:rsidRDefault="002510E5" w:rsidP="004A756E">
            <w:pPr>
              <w:spacing w:line="240" w:lineRule="auto"/>
            </w:pPr>
            <w:r w:rsidRPr="002510E5">
              <w:t>Расцвет и падение Великобритании в контексте теории гегемонистской стабильности</w:t>
            </w:r>
          </w:p>
          <w:p w:rsidR="002510E5" w:rsidRPr="002510E5" w:rsidRDefault="002510E5" w:rsidP="004A756E">
            <w:pPr>
              <w:spacing w:line="240" w:lineRule="auto"/>
              <w:jc w:val="center"/>
            </w:pPr>
          </w:p>
        </w:tc>
        <w:tc>
          <w:tcPr>
            <w:tcW w:w="3125" w:type="dxa"/>
          </w:tcPr>
          <w:p w:rsidR="002510E5" w:rsidRPr="002510E5" w:rsidRDefault="002510E5" w:rsidP="004A756E">
            <w:pPr>
              <w:spacing w:line="240" w:lineRule="auto"/>
              <w:jc w:val="left"/>
            </w:pPr>
            <w:r w:rsidRPr="002510E5">
              <w:t xml:space="preserve">Савченко И.А., ст.преподаватель кафедры </w:t>
            </w:r>
            <w:r w:rsidRPr="002510E5">
              <w:rPr>
                <w:shd w:val="clear" w:color="auto" w:fill="FFFFFF"/>
              </w:rPr>
              <w:t>истории и международных отношений</w:t>
            </w:r>
          </w:p>
        </w:tc>
      </w:tr>
      <w:tr w:rsidR="002510E5" w:rsidRPr="007C49BE" w:rsidTr="00A215E0">
        <w:tc>
          <w:tcPr>
            <w:tcW w:w="9538" w:type="dxa"/>
            <w:gridSpan w:val="3"/>
          </w:tcPr>
          <w:p w:rsidR="002510E5" w:rsidRPr="003124A1" w:rsidRDefault="002510E5" w:rsidP="004A756E">
            <w:pPr>
              <w:spacing w:line="240" w:lineRule="auto"/>
              <w:jc w:val="center"/>
            </w:pPr>
            <w:r w:rsidRPr="007C49BE">
              <w:rPr>
                <w:b/>
                <w:szCs w:val="24"/>
              </w:rPr>
              <w:t xml:space="preserve">Группа </w:t>
            </w:r>
            <w:r>
              <w:rPr>
                <w:b/>
                <w:szCs w:val="24"/>
              </w:rPr>
              <w:t>ЗРб-201</w:t>
            </w:r>
          </w:p>
        </w:tc>
      </w:tr>
      <w:tr w:rsidR="002510E5" w:rsidRPr="007C49BE" w:rsidTr="00A215E0">
        <w:tc>
          <w:tcPr>
            <w:tcW w:w="2395" w:type="dxa"/>
          </w:tcPr>
          <w:p w:rsidR="002510E5" w:rsidRPr="00E70F1D" w:rsidRDefault="002510E5" w:rsidP="004A756E">
            <w:pPr>
              <w:spacing w:line="240" w:lineRule="auto"/>
              <w:jc w:val="left"/>
            </w:pPr>
            <w:r w:rsidRPr="00E70F1D">
              <w:t>Ледяева</w:t>
            </w:r>
          </w:p>
          <w:p w:rsidR="002510E5" w:rsidRPr="00E70F1D" w:rsidRDefault="002510E5" w:rsidP="004A756E">
            <w:pPr>
              <w:spacing w:line="240" w:lineRule="auto"/>
            </w:pPr>
            <w:r w:rsidRPr="00E70F1D">
              <w:t xml:space="preserve">София </w:t>
            </w:r>
          </w:p>
          <w:p w:rsidR="002510E5" w:rsidRPr="00E70F1D" w:rsidRDefault="002510E5" w:rsidP="004A756E">
            <w:pPr>
              <w:spacing w:line="240" w:lineRule="auto"/>
            </w:pPr>
            <w:r w:rsidRPr="00E70F1D">
              <w:t>Николаевна</w:t>
            </w:r>
          </w:p>
        </w:tc>
        <w:tc>
          <w:tcPr>
            <w:tcW w:w="4018" w:type="dxa"/>
          </w:tcPr>
          <w:p w:rsidR="002510E5" w:rsidRPr="00E70F1D" w:rsidRDefault="002510E5" w:rsidP="004A756E">
            <w:pPr>
              <w:spacing w:line="240" w:lineRule="auto"/>
            </w:pPr>
            <w:r w:rsidRPr="00E70F1D">
              <w:t xml:space="preserve">Приоритеты </w:t>
            </w:r>
            <w:proofErr w:type="spellStart"/>
            <w:r w:rsidRPr="00E70F1D">
              <w:t>этноконфессионального</w:t>
            </w:r>
            <w:proofErr w:type="spellEnd"/>
            <w:r w:rsidRPr="00E70F1D">
              <w:t xml:space="preserve"> сотрудничества в Новой Англии в </w:t>
            </w:r>
            <w:r w:rsidRPr="00E70F1D">
              <w:rPr>
                <w:lang w:val="en-US"/>
              </w:rPr>
              <w:t>XVII</w:t>
            </w:r>
            <w:r w:rsidRPr="00E70F1D">
              <w:t xml:space="preserve"> в.</w:t>
            </w:r>
          </w:p>
        </w:tc>
        <w:tc>
          <w:tcPr>
            <w:tcW w:w="3125" w:type="dxa"/>
          </w:tcPr>
          <w:p w:rsidR="002510E5" w:rsidRPr="00E70F1D" w:rsidRDefault="002510E5" w:rsidP="004A756E">
            <w:pPr>
              <w:spacing w:line="240" w:lineRule="auto"/>
              <w:jc w:val="left"/>
            </w:pPr>
            <w:r w:rsidRPr="00E70F1D">
              <w:t xml:space="preserve">Лотарев К.А., доцент </w:t>
            </w:r>
            <w:r w:rsidRPr="00E70F1D">
              <w:rPr>
                <w:shd w:val="clear" w:color="auto" w:fill="FFFFFF"/>
              </w:rPr>
              <w:t>кафедры истории и международных отношений</w:t>
            </w:r>
            <w:r w:rsidRPr="00E70F1D">
              <w:t>, к.полит.н.</w:t>
            </w:r>
          </w:p>
        </w:tc>
      </w:tr>
      <w:tr w:rsidR="00E70F1D" w:rsidRPr="007C49BE" w:rsidTr="00A215E0">
        <w:tc>
          <w:tcPr>
            <w:tcW w:w="9538" w:type="dxa"/>
            <w:gridSpan w:val="3"/>
          </w:tcPr>
          <w:p w:rsidR="00E70F1D" w:rsidRPr="003124A1" w:rsidRDefault="00E70F1D" w:rsidP="004A756E">
            <w:pPr>
              <w:spacing w:line="240" w:lineRule="auto"/>
              <w:jc w:val="center"/>
            </w:pPr>
            <w:r w:rsidRPr="007C49BE">
              <w:rPr>
                <w:b/>
                <w:szCs w:val="24"/>
              </w:rPr>
              <w:t xml:space="preserve">Группа </w:t>
            </w:r>
            <w:r>
              <w:rPr>
                <w:b/>
                <w:szCs w:val="24"/>
              </w:rPr>
              <w:t>МОб-201</w:t>
            </w:r>
          </w:p>
        </w:tc>
      </w:tr>
      <w:tr w:rsidR="00E70F1D" w:rsidRPr="007C49BE" w:rsidTr="00A215E0">
        <w:tc>
          <w:tcPr>
            <w:tcW w:w="2395" w:type="dxa"/>
          </w:tcPr>
          <w:p w:rsidR="00E70F1D" w:rsidRPr="00E70F1D" w:rsidRDefault="00E70F1D" w:rsidP="004A756E">
            <w:pPr>
              <w:spacing w:line="240" w:lineRule="auto"/>
              <w:jc w:val="left"/>
            </w:pPr>
            <w:proofErr w:type="spellStart"/>
            <w:r w:rsidRPr="00E70F1D">
              <w:t>Вязовская</w:t>
            </w:r>
            <w:proofErr w:type="spellEnd"/>
          </w:p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Екатерина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>Андреевна</w:t>
            </w:r>
          </w:p>
        </w:tc>
        <w:tc>
          <w:tcPr>
            <w:tcW w:w="4018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rPr>
                <w:color w:val="000000"/>
              </w:rPr>
              <w:t>Современные приоритеты энергетического сотрудничества стран ЕС</w:t>
            </w:r>
          </w:p>
        </w:tc>
        <w:tc>
          <w:tcPr>
            <w:tcW w:w="3125" w:type="dxa"/>
          </w:tcPr>
          <w:p w:rsidR="00E70F1D" w:rsidRPr="00E70F1D" w:rsidRDefault="00E70F1D" w:rsidP="004A756E">
            <w:pPr>
              <w:spacing w:line="240" w:lineRule="auto"/>
              <w:jc w:val="left"/>
            </w:pPr>
            <w:r w:rsidRPr="00E70F1D">
              <w:rPr>
                <w:shd w:val="clear" w:color="auto" w:fill="FFFFFF"/>
              </w:rPr>
              <w:t>Решетникова Л.М., доцент кафедры истории и международных отношений, к.и.н.</w:t>
            </w:r>
          </w:p>
        </w:tc>
      </w:tr>
      <w:tr w:rsidR="00E70F1D" w:rsidRPr="007C49BE" w:rsidTr="00A215E0">
        <w:tc>
          <w:tcPr>
            <w:tcW w:w="2395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Гуляев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Богдан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>Альбертович</w:t>
            </w:r>
          </w:p>
        </w:tc>
        <w:tc>
          <w:tcPr>
            <w:tcW w:w="4018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t>Основные современные проблемы социально-экономических отношений Германии и Франции</w:t>
            </w:r>
          </w:p>
        </w:tc>
        <w:tc>
          <w:tcPr>
            <w:tcW w:w="3125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rPr>
                <w:shd w:val="clear" w:color="auto" w:fill="FFFFFF"/>
              </w:rPr>
              <w:t>Решетникова Л.М., доцент кафедры истории и международных отношений, к.и.н.</w:t>
            </w:r>
          </w:p>
        </w:tc>
      </w:tr>
      <w:tr w:rsidR="00E70F1D" w:rsidRPr="007C49BE" w:rsidTr="00A215E0">
        <w:tc>
          <w:tcPr>
            <w:tcW w:w="2395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Егорова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Ксения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>Николаевна</w:t>
            </w:r>
          </w:p>
        </w:tc>
        <w:tc>
          <w:tcPr>
            <w:tcW w:w="4018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rPr>
                <w:color w:val="000000"/>
              </w:rPr>
              <w:t>Санкции ЕС как инструмент трансформации энергетической политики РФ</w:t>
            </w:r>
          </w:p>
        </w:tc>
        <w:tc>
          <w:tcPr>
            <w:tcW w:w="3125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rPr>
                <w:shd w:val="clear" w:color="auto" w:fill="FFFFFF"/>
              </w:rPr>
              <w:t>Решетникова Л.М., доцент кафедры истории и международных отношений, к.и.н.</w:t>
            </w:r>
          </w:p>
        </w:tc>
      </w:tr>
      <w:tr w:rsidR="00E70F1D" w:rsidRPr="007C49BE" w:rsidTr="00A215E0">
        <w:tc>
          <w:tcPr>
            <w:tcW w:w="2395" w:type="dxa"/>
          </w:tcPr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Иванова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 xml:space="preserve">Елизавета </w:t>
            </w:r>
          </w:p>
          <w:p w:rsidR="00E70F1D" w:rsidRPr="00E70F1D" w:rsidRDefault="00E70F1D" w:rsidP="004A756E">
            <w:pPr>
              <w:spacing w:line="240" w:lineRule="auto"/>
            </w:pPr>
            <w:r w:rsidRPr="00E70F1D">
              <w:t>Сергеевна</w:t>
            </w:r>
          </w:p>
        </w:tc>
        <w:tc>
          <w:tcPr>
            <w:tcW w:w="4018" w:type="dxa"/>
          </w:tcPr>
          <w:p w:rsidR="00E70F1D" w:rsidRPr="00E70F1D" w:rsidRDefault="00E70F1D" w:rsidP="004A756E">
            <w:pPr>
              <w:tabs>
                <w:tab w:val="left" w:pos="1005"/>
              </w:tabs>
              <w:spacing w:line="240" w:lineRule="auto"/>
            </w:pPr>
            <w:r w:rsidRPr="00E70F1D">
              <w:t>Нейтралитет во внешней политике Швейцарии после 1990-х гг.: факторы трансформации</w:t>
            </w:r>
          </w:p>
        </w:tc>
        <w:tc>
          <w:tcPr>
            <w:tcW w:w="3125" w:type="dxa"/>
          </w:tcPr>
          <w:p w:rsidR="00E70F1D" w:rsidRPr="00E70F1D" w:rsidRDefault="00E70F1D" w:rsidP="004A756E">
            <w:pPr>
              <w:spacing w:line="240" w:lineRule="auto"/>
              <w:jc w:val="left"/>
            </w:pPr>
            <w:r w:rsidRPr="00E70F1D">
              <w:rPr>
                <w:shd w:val="clear" w:color="auto" w:fill="FFFFFF"/>
              </w:rPr>
              <w:t>Решетникова Л.М., доцент кафедры истории и международных отношений, к.и.н.</w:t>
            </w:r>
          </w:p>
        </w:tc>
      </w:tr>
      <w:tr w:rsidR="00A215E0" w:rsidRPr="007C49BE" w:rsidTr="00A0201A">
        <w:tc>
          <w:tcPr>
            <w:tcW w:w="9538" w:type="dxa"/>
            <w:gridSpan w:val="3"/>
          </w:tcPr>
          <w:p w:rsidR="00A215E0" w:rsidRPr="00E70F1D" w:rsidRDefault="00A215E0" w:rsidP="00A215E0">
            <w:pPr>
              <w:tabs>
                <w:tab w:val="left" w:pos="2340"/>
              </w:tabs>
              <w:spacing w:line="240" w:lineRule="auto"/>
              <w:jc w:val="center"/>
              <w:rPr>
                <w:shd w:val="clear" w:color="auto" w:fill="FFFFFF"/>
              </w:rPr>
            </w:pPr>
            <w:r w:rsidRPr="007C49BE">
              <w:rPr>
                <w:b/>
                <w:szCs w:val="24"/>
              </w:rPr>
              <w:t xml:space="preserve">Группа </w:t>
            </w:r>
            <w:r>
              <w:rPr>
                <w:b/>
                <w:szCs w:val="24"/>
              </w:rPr>
              <w:t>Иб-191</w:t>
            </w:r>
          </w:p>
        </w:tc>
      </w:tr>
      <w:tr w:rsidR="00A215E0" w:rsidRPr="007C49BE" w:rsidTr="00A215E0">
        <w:tc>
          <w:tcPr>
            <w:tcW w:w="2395" w:type="dxa"/>
          </w:tcPr>
          <w:p w:rsidR="00A215E0" w:rsidRDefault="00A215E0" w:rsidP="00F8271F">
            <w:pPr>
              <w:spacing w:line="240" w:lineRule="auto"/>
            </w:pPr>
            <w:proofErr w:type="spellStart"/>
            <w:r w:rsidRPr="00213AB1">
              <w:t>Байматов</w:t>
            </w:r>
            <w:proofErr w:type="spellEnd"/>
            <w:r w:rsidRPr="00213AB1">
              <w:t xml:space="preserve"> </w:t>
            </w:r>
          </w:p>
          <w:p w:rsidR="00A215E0" w:rsidRDefault="00A215E0" w:rsidP="00F8271F">
            <w:pPr>
              <w:spacing w:line="240" w:lineRule="auto"/>
            </w:pPr>
            <w:proofErr w:type="spellStart"/>
            <w:r w:rsidRPr="00213AB1">
              <w:t>Айтахун</w:t>
            </w:r>
            <w:proofErr w:type="spellEnd"/>
            <w:r w:rsidRPr="00213AB1">
              <w:t xml:space="preserve"> </w:t>
            </w:r>
          </w:p>
          <w:p w:rsidR="00A215E0" w:rsidRPr="00E70F1D" w:rsidRDefault="00A215E0" w:rsidP="00F8271F">
            <w:pPr>
              <w:spacing w:line="240" w:lineRule="auto"/>
            </w:pPr>
            <w:proofErr w:type="spellStart"/>
            <w:r w:rsidRPr="00213AB1">
              <w:t>Ильясович</w:t>
            </w:r>
            <w:proofErr w:type="spellEnd"/>
          </w:p>
        </w:tc>
        <w:tc>
          <w:tcPr>
            <w:tcW w:w="4018" w:type="dxa"/>
          </w:tcPr>
          <w:p w:rsidR="00A215E0" w:rsidRPr="00E70F1D" w:rsidRDefault="00A215E0" w:rsidP="00F8271F">
            <w:pPr>
              <w:tabs>
                <w:tab w:val="left" w:pos="1005"/>
              </w:tabs>
              <w:spacing w:line="240" w:lineRule="auto"/>
            </w:pPr>
            <w:r>
              <w:rPr>
                <w:rStyle w:val="layout"/>
              </w:rPr>
              <w:t>Положение национальных меньшинств и иностранных рабочих в Германии 1933-1945 гг.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proofErr w:type="spellStart"/>
            <w:r w:rsidRPr="00536A14">
              <w:t>Горелкин</w:t>
            </w:r>
            <w:proofErr w:type="spellEnd"/>
            <w:r w:rsidRPr="00536A14">
              <w:t xml:space="preserve"> В.А.</w:t>
            </w:r>
            <w:r>
              <w:t xml:space="preserve">, </w:t>
            </w:r>
            <w:proofErr w:type="spellStart"/>
            <w:r w:rsidRPr="00536A14">
              <w:t>к.и.н</w:t>
            </w:r>
            <w:proofErr w:type="spellEnd"/>
            <w:r w:rsidRPr="00536A14">
              <w:t xml:space="preserve">., доцент </w:t>
            </w:r>
            <w:r w:rsidRPr="00E70F1D">
              <w:rPr>
                <w:shd w:val="clear" w:color="auto" w:fill="FFFFFF"/>
              </w:rPr>
              <w:t>кафедры истории и международных отношений</w:t>
            </w:r>
          </w:p>
        </w:tc>
      </w:tr>
      <w:tr w:rsidR="00A215E0" w:rsidRPr="007C49BE" w:rsidTr="00A215E0">
        <w:tc>
          <w:tcPr>
            <w:tcW w:w="2395" w:type="dxa"/>
          </w:tcPr>
          <w:p w:rsidR="00A215E0" w:rsidRDefault="00A215E0" w:rsidP="00F8271F">
            <w:pPr>
              <w:spacing w:line="240" w:lineRule="auto"/>
            </w:pPr>
            <w:proofErr w:type="spellStart"/>
            <w:r w:rsidRPr="007F11F8">
              <w:t>Заруйкина</w:t>
            </w:r>
            <w:proofErr w:type="spellEnd"/>
            <w:r w:rsidRPr="007F11F8">
              <w:t xml:space="preserve"> </w:t>
            </w:r>
          </w:p>
          <w:p w:rsidR="00A215E0" w:rsidRDefault="00A215E0" w:rsidP="00F8271F">
            <w:pPr>
              <w:spacing w:line="240" w:lineRule="auto"/>
            </w:pPr>
            <w:r w:rsidRPr="007F11F8">
              <w:t xml:space="preserve">Екатерина </w:t>
            </w:r>
          </w:p>
          <w:p w:rsidR="00A215E0" w:rsidRPr="00E70F1D" w:rsidRDefault="00A215E0" w:rsidP="00F8271F">
            <w:pPr>
              <w:spacing w:line="240" w:lineRule="auto"/>
            </w:pPr>
            <w:r w:rsidRPr="007F11F8">
              <w:t>Андреевна</w:t>
            </w:r>
          </w:p>
        </w:tc>
        <w:tc>
          <w:tcPr>
            <w:tcW w:w="4018" w:type="dxa"/>
          </w:tcPr>
          <w:p w:rsidR="00A215E0" w:rsidRPr="00E70F1D" w:rsidRDefault="00A215E0" w:rsidP="00F8271F">
            <w:pPr>
              <w:tabs>
                <w:tab w:val="left" w:pos="1005"/>
              </w:tabs>
              <w:spacing w:line="240" w:lineRule="auto"/>
            </w:pPr>
            <w:r>
              <w:t>Политические условия формирования романтизма во Франции (на примере изобразительного искусства)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536A14">
              <w:t>Пискунова Е.П.</w:t>
            </w:r>
            <w:r>
              <w:t>,</w:t>
            </w:r>
            <w:r w:rsidRPr="00536A14">
              <w:t xml:space="preserve"> к.и.н., доцент</w:t>
            </w:r>
            <w:r>
              <w:t xml:space="preserve"> 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7C49BE" w:rsidTr="00A215E0">
        <w:tc>
          <w:tcPr>
            <w:tcW w:w="2395" w:type="dxa"/>
          </w:tcPr>
          <w:p w:rsidR="00A215E0" w:rsidRDefault="00A215E0" w:rsidP="00F8271F">
            <w:pPr>
              <w:spacing w:line="240" w:lineRule="auto"/>
            </w:pPr>
            <w:proofErr w:type="spellStart"/>
            <w:r w:rsidRPr="00427A63">
              <w:t>Зурабян</w:t>
            </w:r>
            <w:proofErr w:type="spellEnd"/>
            <w:r w:rsidRPr="00427A63">
              <w:t xml:space="preserve"> </w:t>
            </w:r>
          </w:p>
          <w:p w:rsidR="00A215E0" w:rsidRDefault="00A215E0" w:rsidP="00F8271F">
            <w:pPr>
              <w:spacing w:line="240" w:lineRule="auto"/>
            </w:pPr>
            <w:r w:rsidRPr="00427A63">
              <w:t xml:space="preserve">Ани </w:t>
            </w:r>
          </w:p>
          <w:p w:rsidR="00A215E0" w:rsidRPr="00E70F1D" w:rsidRDefault="00A215E0" w:rsidP="00F8271F">
            <w:pPr>
              <w:spacing w:line="240" w:lineRule="auto"/>
            </w:pPr>
            <w:proofErr w:type="spellStart"/>
            <w:r w:rsidRPr="00427A63">
              <w:t>Армановна</w:t>
            </w:r>
            <w:proofErr w:type="spellEnd"/>
          </w:p>
        </w:tc>
        <w:tc>
          <w:tcPr>
            <w:tcW w:w="4018" w:type="dxa"/>
          </w:tcPr>
          <w:p w:rsidR="00A215E0" w:rsidRPr="00E70F1D" w:rsidRDefault="00A215E0" w:rsidP="00F8271F">
            <w:pPr>
              <w:tabs>
                <w:tab w:val="left" w:pos="1005"/>
              </w:tabs>
              <w:spacing w:line="240" w:lineRule="auto"/>
            </w:pPr>
            <w:r w:rsidRPr="00855394">
              <w:t xml:space="preserve">Портрет эпохи. Наследие </w:t>
            </w:r>
            <w:proofErr w:type="spellStart"/>
            <w:r w:rsidRPr="00855394">
              <w:t>Сандро</w:t>
            </w:r>
            <w:proofErr w:type="spellEnd"/>
            <w:r w:rsidRPr="00855394">
              <w:t xml:space="preserve"> Боттичелли в контексте </w:t>
            </w:r>
            <w:r w:rsidRPr="00855394">
              <w:lastRenderedPageBreak/>
              <w:t xml:space="preserve">политической и идейной борьбы в Италии </w:t>
            </w:r>
            <w:r w:rsidRPr="00855394">
              <w:rPr>
                <w:lang w:val="en-US"/>
              </w:rPr>
              <w:t>XV</w:t>
            </w:r>
            <w:r w:rsidRPr="00855394">
              <w:t>-</w:t>
            </w:r>
            <w:r w:rsidRPr="00855394">
              <w:rPr>
                <w:lang w:val="en-US"/>
              </w:rPr>
              <w:t>XVI</w:t>
            </w:r>
            <w:r w:rsidRPr="00855394">
              <w:t xml:space="preserve"> вв.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536A14">
              <w:lastRenderedPageBreak/>
              <w:t>Барабанов Н.Д.</w:t>
            </w:r>
            <w:r>
              <w:t xml:space="preserve">, </w:t>
            </w:r>
            <w:r w:rsidRPr="00536A14">
              <w:t xml:space="preserve">к.и.н., доцент </w:t>
            </w:r>
            <w:r>
              <w:t>кафедры</w:t>
            </w:r>
            <w:r w:rsidRPr="00E70F1D">
              <w:rPr>
                <w:shd w:val="clear" w:color="auto" w:fill="FFFFFF"/>
              </w:rPr>
              <w:t xml:space="preserve"> истории и </w:t>
            </w:r>
            <w:r w:rsidRPr="00E70F1D">
              <w:rPr>
                <w:shd w:val="clear" w:color="auto" w:fill="FFFFFF"/>
              </w:rPr>
              <w:lastRenderedPageBreak/>
              <w:t>международных отношений</w:t>
            </w:r>
          </w:p>
        </w:tc>
      </w:tr>
      <w:tr w:rsidR="00A215E0" w:rsidRPr="007C49BE" w:rsidTr="003C3D55">
        <w:tc>
          <w:tcPr>
            <w:tcW w:w="9538" w:type="dxa"/>
            <w:gridSpan w:val="3"/>
          </w:tcPr>
          <w:p w:rsidR="00A215E0" w:rsidRPr="00536A14" w:rsidRDefault="00A215E0" w:rsidP="00F8271F">
            <w:pPr>
              <w:spacing w:line="240" w:lineRule="auto"/>
            </w:pPr>
            <w:r w:rsidRPr="007C49BE">
              <w:rPr>
                <w:b/>
                <w:szCs w:val="24"/>
              </w:rPr>
              <w:lastRenderedPageBreak/>
              <w:t xml:space="preserve">Группа </w:t>
            </w:r>
            <w:r>
              <w:rPr>
                <w:b/>
                <w:szCs w:val="24"/>
              </w:rPr>
              <w:t>МОб-191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</w:pPr>
            <w:proofErr w:type="spellStart"/>
            <w:r w:rsidRPr="00011903">
              <w:t>Беззубко</w:t>
            </w:r>
            <w:proofErr w:type="spellEnd"/>
            <w:r w:rsidRPr="00011903">
              <w:t xml:space="preserve"> </w:t>
            </w:r>
          </w:p>
          <w:p w:rsidR="00A215E0" w:rsidRDefault="00A215E0" w:rsidP="00F8271F">
            <w:pPr>
              <w:tabs>
                <w:tab w:val="left" w:pos="1320"/>
              </w:tabs>
              <w:spacing w:line="240" w:lineRule="auto"/>
            </w:pPr>
            <w:r w:rsidRPr="00011903">
              <w:t xml:space="preserve">Никита </w:t>
            </w:r>
            <w:r>
              <w:tab/>
            </w:r>
          </w:p>
          <w:p w:rsidR="00A215E0" w:rsidRPr="00E70F1D" w:rsidRDefault="00A215E0" w:rsidP="00F8271F">
            <w:pPr>
              <w:spacing w:line="240" w:lineRule="auto"/>
            </w:pPr>
            <w:r w:rsidRPr="00011903">
              <w:t>Викторов</w:t>
            </w:r>
            <w:r>
              <w:t>ич</w:t>
            </w:r>
          </w:p>
        </w:tc>
        <w:tc>
          <w:tcPr>
            <w:tcW w:w="4018" w:type="dxa"/>
          </w:tcPr>
          <w:p w:rsidR="00A215E0" w:rsidRPr="00E70F1D" w:rsidRDefault="00A215E0" w:rsidP="00F8271F">
            <w:pPr>
              <w:tabs>
                <w:tab w:val="left" w:pos="1005"/>
              </w:tabs>
              <w:spacing w:line="240" w:lineRule="auto"/>
            </w:pPr>
            <w:r w:rsidRPr="00011903">
              <w:t xml:space="preserve">Отношения </w:t>
            </w:r>
            <w:r w:rsidRPr="00011903">
              <w:rPr>
                <w:color w:val="000000"/>
                <w:shd w:val="clear" w:color="auto" w:fill="FFFFFF"/>
              </w:rPr>
              <w:t>стран Восточной Европы и стран ЕС в контексте европейской интеграции: экономические аспекты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011903">
              <w:rPr>
                <w:shd w:val="clear" w:color="auto" w:fill="FFFFFF"/>
              </w:rPr>
              <w:t>Архипова Е.В., к.и.н.</w:t>
            </w:r>
            <w:r>
              <w:rPr>
                <w:shd w:val="clear" w:color="auto" w:fill="FFFFFF"/>
              </w:rPr>
              <w:t xml:space="preserve">, доцент </w:t>
            </w:r>
            <w:r>
              <w:t>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</w:pPr>
            <w:proofErr w:type="spellStart"/>
            <w:r w:rsidRPr="00011903">
              <w:t>Лосицкая</w:t>
            </w:r>
            <w:proofErr w:type="spellEnd"/>
            <w:r w:rsidRPr="00011903">
              <w:t xml:space="preserve"> </w:t>
            </w:r>
          </w:p>
          <w:p w:rsidR="00A215E0" w:rsidRDefault="00A215E0" w:rsidP="00F8271F">
            <w:pPr>
              <w:spacing w:line="240" w:lineRule="auto"/>
            </w:pPr>
            <w:r w:rsidRPr="00011903">
              <w:t xml:space="preserve">София </w:t>
            </w:r>
          </w:p>
          <w:p w:rsidR="00A215E0" w:rsidRPr="00E70F1D" w:rsidRDefault="00A215E0" w:rsidP="00F8271F">
            <w:pPr>
              <w:spacing w:line="240" w:lineRule="auto"/>
            </w:pPr>
            <w:r w:rsidRPr="00011903">
              <w:t>Витальевна</w:t>
            </w:r>
          </w:p>
        </w:tc>
        <w:tc>
          <w:tcPr>
            <w:tcW w:w="4018" w:type="dxa"/>
          </w:tcPr>
          <w:p w:rsidR="00A215E0" w:rsidRPr="00A73CA2" w:rsidRDefault="00A215E0" w:rsidP="00F8271F">
            <w:pPr>
              <w:tabs>
                <w:tab w:val="left" w:pos="1005"/>
              </w:tabs>
              <w:spacing w:line="240" w:lineRule="auto"/>
            </w:pPr>
            <w:r w:rsidRPr="00A73CA2">
              <w:rPr>
                <w:shd w:val="clear" w:color="auto" w:fill="FFFFFF"/>
              </w:rPr>
              <w:t xml:space="preserve">Дискуссии в польском обществе по вопросу реализации внешней политики и безопасности в начале </w:t>
            </w:r>
            <w:r w:rsidRPr="00A73CA2">
              <w:rPr>
                <w:shd w:val="clear" w:color="auto" w:fill="FFFFFF"/>
                <w:lang w:val="en-US"/>
              </w:rPr>
              <w:t>XXI</w:t>
            </w:r>
            <w:r w:rsidRPr="00A73CA2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011903">
              <w:rPr>
                <w:shd w:val="clear" w:color="auto" w:fill="FFFFFF"/>
              </w:rPr>
              <w:t>Архипова Е.В., к.и.н.</w:t>
            </w:r>
            <w:r>
              <w:rPr>
                <w:shd w:val="clear" w:color="auto" w:fill="FFFFFF"/>
              </w:rPr>
              <w:t xml:space="preserve">, доцент </w:t>
            </w:r>
            <w:r>
              <w:t>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  <w:ind w:left="35"/>
            </w:pPr>
            <w:proofErr w:type="spellStart"/>
            <w:r w:rsidRPr="00011903">
              <w:t>Манжура</w:t>
            </w:r>
            <w:proofErr w:type="spellEnd"/>
            <w:r w:rsidRPr="00011903">
              <w:t xml:space="preserve"> </w:t>
            </w:r>
          </w:p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Ангелина </w:t>
            </w:r>
          </w:p>
          <w:p w:rsidR="00A215E0" w:rsidRPr="00011903" w:rsidRDefault="00A215E0" w:rsidP="00F8271F">
            <w:pPr>
              <w:spacing w:line="240" w:lineRule="auto"/>
              <w:ind w:left="35"/>
            </w:pPr>
            <w:proofErr w:type="spellStart"/>
            <w:r w:rsidRPr="00011903">
              <w:t>Эльдаровна</w:t>
            </w:r>
            <w:proofErr w:type="spellEnd"/>
          </w:p>
        </w:tc>
        <w:tc>
          <w:tcPr>
            <w:tcW w:w="4018" w:type="dxa"/>
          </w:tcPr>
          <w:p w:rsidR="00A215E0" w:rsidRPr="00A73CA2" w:rsidRDefault="00A215E0" w:rsidP="00F8271F">
            <w:pPr>
              <w:spacing w:line="240" w:lineRule="auto"/>
            </w:pPr>
            <w:r w:rsidRPr="00A73CA2">
              <w:t xml:space="preserve">Трансформация подходов правительства Великобритании к приоритетам внешней политики страны после </w:t>
            </w:r>
            <w:proofErr w:type="spellStart"/>
            <w:r w:rsidRPr="00A73CA2">
              <w:t>Брекзита</w:t>
            </w:r>
            <w:proofErr w:type="spellEnd"/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011903">
              <w:rPr>
                <w:shd w:val="clear" w:color="auto" w:fill="FFFFFF"/>
              </w:rPr>
              <w:t>Архипова Е.В., к.и.н.</w:t>
            </w:r>
            <w:r>
              <w:rPr>
                <w:shd w:val="clear" w:color="auto" w:fill="FFFFFF"/>
              </w:rPr>
              <w:t xml:space="preserve">, доцент </w:t>
            </w:r>
            <w:r>
              <w:t>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Панина </w:t>
            </w:r>
          </w:p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Елена </w:t>
            </w:r>
          </w:p>
          <w:p w:rsidR="00A215E0" w:rsidRPr="00011903" w:rsidRDefault="00A215E0" w:rsidP="00F8271F">
            <w:pPr>
              <w:spacing w:line="240" w:lineRule="auto"/>
              <w:ind w:left="35"/>
            </w:pPr>
            <w:r w:rsidRPr="00011903">
              <w:t>Станиславовна</w:t>
            </w:r>
          </w:p>
        </w:tc>
        <w:tc>
          <w:tcPr>
            <w:tcW w:w="4018" w:type="dxa"/>
          </w:tcPr>
          <w:p w:rsidR="00A215E0" w:rsidRPr="003D4D52" w:rsidRDefault="00A215E0" w:rsidP="00F8271F">
            <w:pPr>
              <w:spacing w:line="240" w:lineRule="auto"/>
            </w:pPr>
            <w:r w:rsidRPr="003D4D52">
              <w:t>Деятельность ВОЗ по борьбе с распространением ВИЧ-инфекции на примере РФ, ЕС и Африканского союза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proofErr w:type="spellStart"/>
            <w:r w:rsidRPr="00011903">
              <w:rPr>
                <w:shd w:val="clear" w:color="auto" w:fill="FFFFFF"/>
              </w:rPr>
              <w:t>Парубочая</w:t>
            </w:r>
            <w:proofErr w:type="spellEnd"/>
            <w:r w:rsidRPr="00011903">
              <w:rPr>
                <w:shd w:val="clear" w:color="auto" w:fill="FFFFFF"/>
              </w:rPr>
              <w:t xml:space="preserve"> Е.Ф., </w:t>
            </w:r>
            <w:proofErr w:type="spellStart"/>
            <w:r w:rsidRPr="00011903">
              <w:rPr>
                <w:shd w:val="clear" w:color="auto" w:fill="FFFFFF"/>
              </w:rPr>
              <w:t>к.и.н</w:t>
            </w:r>
            <w:proofErr w:type="spellEnd"/>
            <w:r w:rsidRPr="00011903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, доцент </w:t>
            </w:r>
            <w:r>
              <w:t>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  <w:ind w:left="35"/>
            </w:pPr>
            <w:proofErr w:type="spellStart"/>
            <w:r w:rsidRPr="00011903">
              <w:t>Станчина</w:t>
            </w:r>
            <w:proofErr w:type="spellEnd"/>
            <w:r w:rsidRPr="00011903">
              <w:t xml:space="preserve"> </w:t>
            </w:r>
          </w:p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Любовь </w:t>
            </w:r>
          </w:p>
          <w:p w:rsidR="00A215E0" w:rsidRPr="00011903" w:rsidRDefault="00A215E0" w:rsidP="00F8271F">
            <w:pPr>
              <w:spacing w:line="240" w:lineRule="auto"/>
              <w:ind w:left="35"/>
            </w:pPr>
            <w:r w:rsidRPr="00011903">
              <w:t>Романовна</w:t>
            </w:r>
          </w:p>
        </w:tc>
        <w:tc>
          <w:tcPr>
            <w:tcW w:w="4018" w:type="dxa"/>
          </w:tcPr>
          <w:p w:rsidR="00A215E0" w:rsidRPr="00011903" w:rsidRDefault="00A215E0" w:rsidP="00F8271F">
            <w:pPr>
              <w:spacing w:line="240" w:lineRule="auto"/>
            </w:pPr>
            <w:r w:rsidRPr="00011903">
              <w:t xml:space="preserve">Вопросы внешней политики Великобритании в межпартийной дискуссии </w:t>
            </w:r>
            <w:r w:rsidRPr="00011903">
              <w:rPr>
                <w:color w:val="2C2D2E"/>
              </w:rPr>
              <w:t xml:space="preserve">в </w:t>
            </w:r>
            <w:r w:rsidRPr="00011903">
              <w:rPr>
                <w:color w:val="2C2D2E"/>
                <w:lang w:val="en-US"/>
              </w:rPr>
              <w:t>XXI</w:t>
            </w:r>
            <w:r w:rsidRPr="00011903">
              <w:rPr>
                <w:color w:val="2C2D2E"/>
              </w:rPr>
              <w:t xml:space="preserve"> веке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011903">
              <w:t>Лотарев К.А., к.полит.н.</w:t>
            </w:r>
            <w:r>
              <w:t>, доцент 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  <w:tr w:rsidR="00A215E0" w:rsidRPr="00E70F1D" w:rsidTr="00DA0D53">
        <w:tc>
          <w:tcPr>
            <w:tcW w:w="2395" w:type="dxa"/>
          </w:tcPr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Ткаченко </w:t>
            </w:r>
          </w:p>
          <w:p w:rsidR="00A215E0" w:rsidRDefault="00A215E0" w:rsidP="00F8271F">
            <w:pPr>
              <w:spacing w:line="240" w:lineRule="auto"/>
              <w:ind w:left="35"/>
            </w:pPr>
            <w:r w:rsidRPr="00011903">
              <w:t xml:space="preserve">Людмила </w:t>
            </w:r>
          </w:p>
          <w:p w:rsidR="00A215E0" w:rsidRPr="00011903" w:rsidRDefault="00A215E0" w:rsidP="00F8271F">
            <w:pPr>
              <w:spacing w:line="240" w:lineRule="auto"/>
              <w:ind w:left="35"/>
            </w:pPr>
            <w:r w:rsidRPr="00011903">
              <w:t>Степановна</w:t>
            </w:r>
          </w:p>
        </w:tc>
        <w:tc>
          <w:tcPr>
            <w:tcW w:w="4018" w:type="dxa"/>
          </w:tcPr>
          <w:p w:rsidR="00A215E0" w:rsidRPr="003D4D52" w:rsidRDefault="00A215E0" w:rsidP="00F8271F">
            <w:pPr>
              <w:spacing w:line="240" w:lineRule="auto"/>
            </w:pPr>
            <w:r w:rsidRPr="003D4D52">
              <w:rPr>
                <w:shd w:val="clear" w:color="auto" w:fill="FFFFFF"/>
              </w:rPr>
              <w:t>Миграционная политика Франции и Германии в </w:t>
            </w:r>
            <w:r w:rsidRPr="003D4D52">
              <w:rPr>
                <w:shd w:val="clear" w:color="auto" w:fill="FFFFFF"/>
                <w:lang w:val="en-US"/>
              </w:rPr>
              <w:t>XXI</w:t>
            </w:r>
            <w:r w:rsidRPr="003D4D52">
              <w:rPr>
                <w:shd w:val="clear" w:color="auto" w:fill="FFFFFF"/>
              </w:rPr>
              <w:t> веке: эволюция практик международного регулирования</w:t>
            </w:r>
          </w:p>
        </w:tc>
        <w:tc>
          <w:tcPr>
            <w:tcW w:w="3125" w:type="dxa"/>
          </w:tcPr>
          <w:p w:rsidR="00A215E0" w:rsidRPr="00E70F1D" w:rsidRDefault="00A215E0" w:rsidP="00F8271F">
            <w:pPr>
              <w:spacing w:line="240" w:lineRule="auto"/>
              <w:rPr>
                <w:shd w:val="clear" w:color="auto" w:fill="FFFFFF"/>
              </w:rPr>
            </w:pPr>
            <w:r w:rsidRPr="00011903">
              <w:t>Редькина О.Ю., д.и.н.</w:t>
            </w:r>
            <w:r>
              <w:t>, профессор кафедры</w:t>
            </w:r>
            <w:r w:rsidRPr="00E70F1D">
              <w:rPr>
                <w:shd w:val="clear" w:color="auto" w:fill="FFFFFF"/>
              </w:rPr>
              <w:t xml:space="preserve"> истории и международных отношений</w:t>
            </w:r>
          </w:p>
        </w:tc>
      </w:tr>
    </w:tbl>
    <w:p w:rsidR="00EE439F" w:rsidRPr="007C49BE" w:rsidRDefault="00EE439F" w:rsidP="00F8271F">
      <w:pPr>
        <w:spacing w:line="240" w:lineRule="auto"/>
        <w:rPr>
          <w:rFonts w:eastAsiaTheme="minorHAnsi"/>
          <w:szCs w:val="24"/>
        </w:rPr>
      </w:pPr>
    </w:p>
    <w:sectPr w:rsidR="00EE439F" w:rsidRPr="007C49BE" w:rsidSect="00E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D9"/>
    <w:multiLevelType w:val="multilevel"/>
    <w:tmpl w:val="7FE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0E97"/>
    <w:multiLevelType w:val="hybridMultilevel"/>
    <w:tmpl w:val="6370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2EC"/>
    <w:multiLevelType w:val="hybridMultilevel"/>
    <w:tmpl w:val="3142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B59"/>
    <w:multiLevelType w:val="hybridMultilevel"/>
    <w:tmpl w:val="ADC0380A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501"/>
    <w:multiLevelType w:val="hybridMultilevel"/>
    <w:tmpl w:val="D2FE1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F0049"/>
    <w:multiLevelType w:val="hybridMultilevel"/>
    <w:tmpl w:val="8ECA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3C47"/>
    <w:multiLevelType w:val="hybridMultilevel"/>
    <w:tmpl w:val="937213F2"/>
    <w:lvl w:ilvl="0" w:tplc="7818A6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B654F"/>
    <w:multiLevelType w:val="hybridMultilevel"/>
    <w:tmpl w:val="AFFE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2FED"/>
    <w:multiLevelType w:val="hybridMultilevel"/>
    <w:tmpl w:val="C428B42E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AFA"/>
    <w:multiLevelType w:val="hybridMultilevel"/>
    <w:tmpl w:val="883C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D7929"/>
    <w:multiLevelType w:val="hybridMultilevel"/>
    <w:tmpl w:val="D83E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972E5"/>
    <w:multiLevelType w:val="hybridMultilevel"/>
    <w:tmpl w:val="21704F7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0DDD"/>
    <w:multiLevelType w:val="hybridMultilevel"/>
    <w:tmpl w:val="4A2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03275"/>
    <w:multiLevelType w:val="hybridMultilevel"/>
    <w:tmpl w:val="2C842090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4330"/>
    <w:multiLevelType w:val="hybridMultilevel"/>
    <w:tmpl w:val="B846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44DD"/>
    <w:multiLevelType w:val="hybridMultilevel"/>
    <w:tmpl w:val="2A68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566B"/>
    <w:multiLevelType w:val="hybridMultilevel"/>
    <w:tmpl w:val="32C2987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7EA6"/>
    <w:multiLevelType w:val="hybridMultilevel"/>
    <w:tmpl w:val="06DC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45AF7"/>
    <w:multiLevelType w:val="hybridMultilevel"/>
    <w:tmpl w:val="19D8CE1E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43D2"/>
    <w:multiLevelType w:val="hybridMultilevel"/>
    <w:tmpl w:val="156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35900"/>
    <w:multiLevelType w:val="hybridMultilevel"/>
    <w:tmpl w:val="FD5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034A3"/>
    <w:multiLevelType w:val="multilevel"/>
    <w:tmpl w:val="427E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076D7"/>
    <w:multiLevelType w:val="hybridMultilevel"/>
    <w:tmpl w:val="F3EE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49C9"/>
    <w:multiLevelType w:val="hybridMultilevel"/>
    <w:tmpl w:val="CCCE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94025"/>
    <w:multiLevelType w:val="hybridMultilevel"/>
    <w:tmpl w:val="20B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42B1"/>
    <w:multiLevelType w:val="hybridMultilevel"/>
    <w:tmpl w:val="9ABA8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F7E59"/>
    <w:multiLevelType w:val="hybridMultilevel"/>
    <w:tmpl w:val="E9587EA2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1CEE"/>
    <w:multiLevelType w:val="hybridMultilevel"/>
    <w:tmpl w:val="19F662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A85415"/>
    <w:multiLevelType w:val="multilevel"/>
    <w:tmpl w:val="50DC8858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BB76869"/>
    <w:multiLevelType w:val="multilevel"/>
    <w:tmpl w:val="8CB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091F73"/>
    <w:multiLevelType w:val="hybridMultilevel"/>
    <w:tmpl w:val="C81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548B9"/>
    <w:multiLevelType w:val="hybridMultilevel"/>
    <w:tmpl w:val="4D4EF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22D3EB2"/>
    <w:multiLevelType w:val="multilevel"/>
    <w:tmpl w:val="DB1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B7BA3"/>
    <w:multiLevelType w:val="hybridMultilevel"/>
    <w:tmpl w:val="D7F0BE3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D45B5"/>
    <w:multiLevelType w:val="hybridMultilevel"/>
    <w:tmpl w:val="C2D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22A2A"/>
    <w:multiLevelType w:val="hybridMultilevel"/>
    <w:tmpl w:val="8CAE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B362E7"/>
    <w:multiLevelType w:val="hybridMultilevel"/>
    <w:tmpl w:val="2806C906"/>
    <w:lvl w:ilvl="0" w:tplc="64D6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95499E"/>
    <w:multiLevelType w:val="hybridMultilevel"/>
    <w:tmpl w:val="B282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4883"/>
    <w:multiLevelType w:val="hybridMultilevel"/>
    <w:tmpl w:val="2ECA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0524F"/>
    <w:multiLevelType w:val="hybridMultilevel"/>
    <w:tmpl w:val="2A601076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F702C"/>
    <w:multiLevelType w:val="hybridMultilevel"/>
    <w:tmpl w:val="9668B9A4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E07D8"/>
    <w:multiLevelType w:val="multilevel"/>
    <w:tmpl w:val="432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7A6CB1"/>
    <w:multiLevelType w:val="hybridMultilevel"/>
    <w:tmpl w:val="008A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1224D"/>
    <w:multiLevelType w:val="hybridMultilevel"/>
    <w:tmpl w:val="842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970"/>
    <w:multiLevelType w:val="hybridMultilevel"/>
    <w:tmpl w:val="D9D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77832"/>
    <w:multiLevelType w:val="hybridMultilevel"/>
    <w:tmpl w:val="C756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20556"/>
    <w:multiLevelType w:val="hybridMultilevel"/>
    <w:tmpl w:val="D7D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0DAA"/>
    <w:multiLevelType w:val="hybridMultilevel"/>
    <w:tmpl w:val="760C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23"/>
  </w:num>
  <w:num w:numId="5">
    <w:abstractNumId w:val="26"/>
  </w:num>
  <w:num w:numId="6">
    <w:abstractNumId w:val="18"/>
  </w:num>
  <w:num w:numId="7">
    <w:abstractNumId w:val="40"/>
  </w:num>
  <w:num w:numId="8">
    <w:abstractNumId w:val="8"/>
  </w:num>
  <w:num w:numId="9">
    <w:abstractNumId w:val="39"/>
  </w:num>
  <w:num w:numId="10">
    <w:abstractNumId w:val="16"/>
  </w:num>
  <w:num w:numId="11">
    <w:abstractNumId w:val="33"/>
  </w:num>
  <w:num w:numId="12">
    <w:abstractNumId w:val="3"/>
  </w:num>
  <w:num w:numId="13">
    <w:abstractNumId w:val="11"/>
  </w:num>
  <w:num w:numId="14">
    <w:abstractNumId w:val="5"/>
  </w:num>
  <w:num w:numId="15">
    <w:abstractNumId w:val="44"/>
  </w:num>
  <w:num w:numId="16">
    <w:abstractNumId w:val="10"/>
  </w:num>
  <w:num w:numId="17">
    <w:abstractNumId w:val="30"/>
  </w:num>
  <w:num w:numId="18">
    <w:abstractNumId w:val="9"/>
  </w:num>
  <w:num w:numId="19">
    <w:abstractNumId w:val="1"/>
  </w:num>
  <w:num w:numId="20">
    <w:abstractNumId w:val="35"/>
  </w:num>
  <w:num w:numId="21">
    <w:abstractNumId w:val="17"/>
  </w:num>
  <w:num w:numId="22">
    <w:abstractNumId w:val="13"/>
  </w:num>
  <w:num w:numId="23">
    <w:abstractNumId w:val="22"/>
  </w:num>
  <w:num w:numId="24">
    <w:abstractNumId w:val="38"/>
  </w:num>
  <w:num w:numId="25">
    <w:abstractNumId w:val="6"/>
  </w:num>
  <w:num w:numId="26">
    <w:abstractNumId w:val="34"/>
  </w:num>
  <w:num w:numId="27">
    <w:abstractNumId w:val="36"/>
  </w:num>
  <w:num w:numId="28">
    <w:abstractNumId w:val="12"/>
  </w:num>
  <w:num w:numId="29">
    <w:abstractNumId w:val="20"/>
  </w:num>
  <w:num w:numId="30">
    <w:abstractNumId w:val="7"/>
  </w:num>
  <w:num w:numId="31">
    <w:abstractNumId w:val="42"/>
  </w:num>
  <w:num w:numId="32">
    <w:abstractNumId w:val="25"/>
  </w:num>
  <w:num w:numId="33">
    <w:abstractNumId w:val="29"/>
  </w:num>
  <w:num w:numId="34">
    <w:abstractNumId w:val="32"/>
  </w:num>
  <w:num w:numId="35">
    <w:abstractNumId w:val="41"/>
  </w:num>
  <w:num w:numId="36">
    <w:abstractNumId w:val="21"/>
  </w:num>
  <w:num w:numId="37">
    <w:abstractNumId w:val="0"/>
  </w:num>
  <w:num w:numId="38">
    <w:abstractNumId w:val="45"/>
  </w:num>
  <w:num w:numId="39">
    <w:abstractNumId w:val="15"/>
  </w:num>
  <w:num w:numId="40">
    <w:abstractNumId w:val="19"/>
  </w:num>
  <w:num w:numId="41">
    <w:abstractNumId w:val="31"/>
  </w:num>
  <w:num w:numId="42">
    <w:abstractNumId w:val="37"/>
  </w:num>
  <w:num w:numId="43">
    <w:abstractNumId w:val="47"/>
  </w:num>
  <w:num w:numId="44">
    <w:abstractNumId w:val="43"/>
  </w:num>
  <w:num w:numId="45">
    <w:abstractNumId w:val="46"/>
  </w:num>
  <w:num w:numId="46">
    <w:abstractNumId w:val="2"/>
  </w:num>
  <w:num w:numId="47">
    <w:abstractNumId w:val="2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0E"/>
    <w:rsid w:val="000408B0"/>
    <w:rsid w:val="00055AEE"/>
    <w:rsid w:val="00064B9C"/>
    <w:rsid w:val="000752C3"/>
    <w:rsid w:val="000B7B2B"/>
    <w:rsid w:val="000F0EA1"/>
    <w:rsid w:val="000F5C9A"/>
    <w:rsid w:val="001103A3"/>
    <w:rsid w:val="00136AEE"/>
    <w:rsid w:val="00141AAD"/>
    <w:rsid w:val="00141B14"/>
    <w:rsid w:val="0015287E"/>
    <w:rsid w:val="0016123A"/>
    <w:rsid w:val="00164FDA"/>
    <w:rsid w:val="00165A99"/>
    <w:rsid w:val="001A3BE3"/>
    <w:rsid w:val="001A5BB7"/>
    <w:rsid w:val="001A6705"/>
    <w:rsid w:val="001B485D"/>
    <w:rsid w:val="001D7AB2"/>
    <w:rsid w:val="001E2EAF"/>
    <w:rsid w:val="002263BE"/>
    <w:rsid w:val="00234C44"/>
    <w:rsid w:val="002510E5"/>
    <w:rsid w:val="00254C52"/>
    <w:rsid w:val="00263891"/>
    <w:rsid w:val="002D2DFC"/>
    <w:rsid w:val="002E19A3"/>
    <w:rsid w:val="00301185"/>
    <w:rsid w:val="003124A1"/>
    <w:rsid w:val="00337FEA"/>
    <w:rsid w:val="00350709"/>
    <w:rsid w:val="00352251"/>
    <w:rsid w:val="00361195"/>
    <w:rsid w:val="00366A48"/>
    <w:rsid w:val="003770CC"/>
    <w:rsid w:val="003875CB"/>
    <w:rsid w:val="003A5B40"/>
    <w:rsid w:val="003B1C19"/>
    <w:rsid w:val="003C6610"/>
    <w:rsid w:val="004132F2"/>
    <w:rsid w:val="00423840"/>
    <w:rsid w:val="00435AED"/>
    <w:rsid w:val="00440837"/>
    <w:rsid w:val="004625A8"/>
    <w:rsid w:val="0046328C"/>
    <w:rsid w:val="004A050D"/>
    <w:rsid w:val="004A3E90"/>
    <w:rsid w:val="004A756E"/>
    <w:rsid w:val="004C13B7"/>
    <w:rsid w:val="005169C6"/>
    <w:rsid w:val="00525570"/>
    <w:rsid w:val="0053127C"/>
    <w:rsid w:val="00543D45"/>
    <w:rsid w:val="00555AC5"/>
    <w:rsid w:val="00563CA5"/>
    <w:rsid w:val="0058500E"/>
    <w:rsid w:val="0059009D"/>
    <w:rsid w:val="005F070A"/>
    <w:rsid w:val="00602956"/>
    <w:rsid w:val="006067B7"/>
    <w:rsid w:val="00614766"/>
    <w:rsid w:val="00617BA0"/>
    <w:rsid w:val="006469CE"/>
    <w:rsid w:val="0065446A"/>
    <w:rsid w:val="00697674"/>
    <w:rsid w:val="006D28D4"/>
    <w:rsid w:val="007852F6"/>
    <w:rsid w:val="007C49BE"/>
    <w:rsid w:val="00813976"/>
    <w:rsid w:val="00830296"/>
    <w:rsid w:val="00834E65"/>
    <w:rsid w:val="008379FC"/>
    <w:rsid w:val="0084747F"/>
    <w:rsid w:val="0088119B"/>
    <w:rsid w:val="008F00B7"/>
    <w:rsid w:val="008F3E67"/>
    <w:rsid w:val="0092208F"/>
    <w:rsid w:val="00927226"/>
    <w:rsid w:val="00946A41"/>
    <w:rsid w:val="0095173C"/>
    <w:rsid w:val="00953157"/>
    <w:rsid w:val="0095556B"/>
    <w:rsid w:val="009816AF"/>
    <w:rsid w:val="009A30E0"/>
    <w:rsid w:val="009C178B"/>
    <w:rsid w:val="009F1B12"/>
    <w:rsid w:val="00A215E0"/>
    <w:rsid w:val="00A40B0F"/>
    <w:rsid w:val="00A423E0"/>
    <w:rsid w:val="00A7326A"/>
    <w:rsid w:val="00A73CA2"/>
    <w:rsid w:val="00A949E0"/>
    <w:rsid w:val="00AC4B1A"/>
    <w:rsid w:val="00AC5691"/>
    <w:rsid w:val="00AE12E9"/>
    <w:rsid w:val="00B16280"/>
    <w:rsid w:val="00B20A86"/>
    <w:rsid w:val="00B22FF8"/>
    <w:rsid w:val="00B76906"/>
    <w:rsid w:val="00BA342D"/>
    <w:rsid w:val="00BD72B6"/>
    <w:rsid w:val="00BE2621"/>
    <w:rsid w:val="00C006CE"/>
    <w:rsid w:val="00C3786A"/>
    <w:rsid w:val="00C55AB9"/>
    <w:rsid w:val="00C60B10"/>
    <w:rsid w:val="00C81ADF"/>
    <w:rsid w:val="00C87A0E"/>
    <w:rsid w:val="00C92F8C"/>
    <w:rsid w:val="00CE0A11"/>
    <w:rsid w:val="00CF2AE8"/>
    <w:rsid w:val="00CF7FDA"/>
    <w:rsid w:val="00D065E0"/>
    <w:rsid w:val="00D8378B"/>
    <w:rsid w:val="00DB3A78"/>
    <w:rsid w:val="00DD2D03"/>
    <w:rsid w:val="00DD54E4"/>
    <w:rsid w:val="00E1381B"/>
    <w:rsid w:val="00E70F1D"/>
    <w:rsid w:val="00E856C4"/>
    <w:rsid w:val="00E86329"/>
    <w:rsid w:val="00E903FF"/>
    <w:rsid w:val="00EB568E"/>
    <w:rsid w:val="00EC0B72"/>
    <w:rsid w:val="00EE439F"/>
    <w:rsid w:val="00F05AB0"/>
    <w:rsid w:val="00F1635A"/>
    <w:rsid w:val="00F2402A"/>
    <w:rsid w:val="00F26786"/>
    <w:rsid w:val="00F2707A"/>
    <w:rsid w:val="00F3536F"/>
    <w:rsid w:val="00F66AC7"/>
    <w:rsid w:val="00F7627B"/>
    <w:rsid w:val="00F8271F"/>
    <w:rsid w:val="00FC367E"/>
    <w:rsid w:val="00FF1E49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FDEB3"/>
  <w15:docId w15:val="{7E2E16C2-C71E-48C2-B72A-83540E1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table" w:styleId="a6">
    <w:name w:val="Table Grid"/>
    <w:basedOn w:val="a1"/>
    <w:uiPriority w:val="39"/>
    <w:rsid w:val="007C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D72B6"/>
    <w:rPr>
      <w:color w:val="808080"/>
    </w:rPr>
  </w:style>
  <w:style w:type="character" w:customStyle="1" w:styleId="layout">
    <w:name w:val="layout"/>
    <w:basedOn w:val="a0"/>
    <w:rsid w:val="00A2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ory.jes.su/s207987840013514-4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0-59126-7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4648-0E40-4661-9985-8EB2DCD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2023-04-18T11:04:00Z</dcterms:created>
  <dcterms:modified xsi:type="dcterms:W3CDTF">2023-04-18T11:04:00Z</dcterms:modified>
</cp:coreProperties>
</file>